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E65F3" w14:textId="4BC2A3B4" w:rsidR="00CE2B5F" w:rsidRDefault="00E27BF8">
      <w:pPr>
        <w:pStyle w:val="Textbody"/>
        <w:jc w:val="center"/>
        <w:rPr>
          <w:b/>
          <w:color w:val="000000"/>
          <w:sz w:val="28"/>
        </w:rPr>
      </w:pPr>
      <w:r>
        <w:rPr>
          <w:b/>
          <w:color w:val="000000"/>
          <w:sz w:val="28"/>
        </w:rPr>
        <w:t xml:space="preserve">Договор № </w:t>
      </w:r>
      <w:r w:rsidR="009F4993">
        <w:rPr>
          <w:b/>
          <w:color w:val="000000"/>
          <w:sz w:val="28"/>
        </w:rPr>
        <w:t>_______/________</w:t>
      </w:r>
    </w:p>
    <w:p w14:paraId="1229CF95" w14:textId="77777777" w:rsidR="00CE2B5F" w:rsidRDefault="00E27BF8">
      <w:pPr>
        <w:pStyle w:val="Textbody"/>
        <w:shd w:val="clear" w:color="auto" w:fill="FFFFFF"/>
        <w:jc w:val="center"/>
        <w:rPr>
          <w:b/>
          <w:color w:val="000000"/>
          <w:sz w:val="28"/>
        </w:rPr>
      </w:pPr>
      <w:r>
        <w:rPr>
          <w:b/>
          <w:color w:val="000000"/>
          <w:sz w:val="28"/>
        </w:rPr>
        <w:t>оказания услуг по передаче тепловой энергии</w:t>
      </w:r>
    </w:p>
    <w:p w14:paraId="690D325C" w14:textId="77777777" w:rsidR="00CE2B5F" w:rsidRDefault="00CE2B5F">
      <w:pPr>
        <w:pStyle w:val="Textbody"/>
        <w:shd w:val="clear" w:color="auto" w:fill="FFFFFF"/>
      </w:pPr>
    </w:p>
    <w:p w14:paraId="3A51EC35" w14:textId="2EE7FE17" w:rsidR="00CE2B5F" w:rsidRDefault="00E27BF8">
      <w:pPr>
        <w:pStyle w:val="Textbody"/>
        <w:shd w:val="clear" w:color="auto" w:fill="FFFFFF"/>
        <w:ind w:firstLine="567"/>
        <w:jc w:val="both"/>
        <w:rPr>
          <w:color w:val="000000"/>
        </w:rPr>
      </w:pPr>
      <w:r>
        <w:rPr>
          <w:color w:val="000000"/>
        </w:rPr>
        <w:t xml:space="preserve">г. </w:t>
      </w:r>
      <w:r w:rsidR="00CF211F">
        <w:rPr>
          <w:color w:val="000000"/>
        </w:rPr>
        <w:t xml:space="preserve">Тюмень  </w:t>
      </w:r>
      <w:r w:rsidR="009F4993">
        <w:rPr>
          <w:color w:val="000000"/>
        </w:rPr>
        <w:t xml:space="preserve">                   </w:t>
      </w:r>
      <w:r w:rsidR="00CF211F">
        <w:rPr>
          <w:color w:val="000000"/>
        </w:rPr>
        <w:t xml:space="preserve">                        </w:t>
      </w:r>
      <w:r w:rsidR="002D6DD3">
        <w:rPr>
          <w:color w:val="000000"/>
        </w:rPr>
        <w:t xml:space="preserve">                                   </w:t>
      </w:r>
      <w:r w:rsidR="009F4993">
        <w:rPr>
          <w:color w:val="000000"/>
        </w:rPr>
        <w:t>«_____» __________ ________</w:t>
      </w:r>
      <w:r w:rsidR="00CF211F">
        <w:rPr>
          <w:color w:val="000000"/>
        </w:rPr>
        <w:t>г.</w:t>
      </w:r>
    </w:p>
    <w:p w14:paraId="73DF7F99" w14:textId="77777777" w:rsidR="00CE2B5F" w:rsidRDefault="00CE2B5F">
      <w:pPr>
        <w:pStyle w:val="Textbody"/>
        <w:shd w:val="clear" w:color="auto" w:fill="FFFFFF"/>
        <w:jc w:val="both"/>
      </w:pPr>
    </w:p>
    <w:p w14:paraId="602F0252" w14:textId="38A39C7B" w:rsidR="00CE2B5F" w:rsidRDefault="009F4993" w:rsidP="003A6C35">
      <w:pPr>
        <w:pStyle w:val="Textbody"/>
        <w:ind w:firstLine="567"/>
        <w:jc w:val="both"/>
      </w:pPr>
      <w:r w:rsidRPr="009F4993">
        <w:rPr>
          <w:rFonts w:cs="Times New Roman"/>
        </w:rPr>
        <w:t>_________________________________________________________</w:t>
      </w:r>
      <w:r w:rsidR="003A6C35" w:rsidRPr="009F4993">
        <w:rPr>
          <w:rFonts w:cs="Times New Roman"/>
        </w:rPr>
        <w:t>,</w:t>
      </w:r>
      <w:r w:rsidR="003A6C35" w:rsidRPr="00476467">
        <w:rPr>
          <w:rFonts w:cs="Times New Roman"/>
        </w:rPr>
        <w:t xml:space="preserve"> </w:t>
      </w:r>
      <w:r w:rsidR="003A6C35">
        <w:t xml:space="preserve">именуемое в дальнейшем Теплоснабжающая организация, в лице </w:t>
      </w:r>
      <w:r>
        <w:t>__________________________________________________________________________</w:t>
      </w:r>
      <w:r w:rsidR="003A6C35">
        <w:t xml:space="preserve">, действующего на основании </w:t>
      </w:r>
      <w:r>
        <w:t>___________________________</w:t>
      </w:r>
      <w:r w:rsidR="003A6C35">
        <w:t xml:space="preserve">, </w:t>
      </w:r>
      <w:r w:rsidR="00E27BF8">
        <w:t>с одной стороны,</w:t>
      </w:r>
      <w:r w:rsidR="003A6C35">
        <w:t xml:space="preserve"> и</w:t>
      </w:r>
    </w:p>
    <w:p w14:paraId="0678F9CE" w14:textId="77777777" w:rsidR="00F75A6F" w:rsidRDefault="003A6C35" w:rsidP="00F75A6F">
      <w:pPr>
        <w:ind w:firstLine="567"/>
        <w:jc w:val="both"/>
        <w:rPr>
          <w:rFonts w:cs="Times New Roman"/>
        </w:rPr>
      </w:pPr>
      <w:r>
        <w:rPr>
          <w:b/>
        </w:rPr>
        <w:t>Общество с ограниченной ответственностью «Тюменские инженерные сети»</w:t>
      </w:r>
      <w:r>
        <w:t xml:space="preserve"> (ООО «ТИС</w:t>
      </w:r>
      <w:r>
        <w:rPr>
          <w:b/>
        </w:rPr>
        <w:t>»</w:t>
      </w:r>
      <w:r>
        <w:t xml:space="preserve">), именуемое в дальнейшем Теплосетевая организация, в лице генерального директора Бодника Дениса Игоревича, действующего на основании Устава, </w:t>
      </w:r>
      <w:r w:rsidR="00E27BF8">
        <w:t xml:space="preserve">с другой стороны, заключили настоящий </w:t>
      </w:r>
      <w:r w:rsidR="00F75A6F">
        <w:t xml:space="preserve">Договор </w:t>
      </w:r>
      <w:r w:rsidR="00F75A6F" w:rsidRPr="00476467">
        <w:rPr>
          <w:rFonts w:cs="Times New Roman"/>
        </w:rPr>
        <w:t>оказания услуг по передаче тепловой энергии (далее по тексту Договор) о нижеследующем:</w:t>
      </w:r>
    </w:p>
    <w:p w14:paraId="6A140A88" w14:textId="77777777" w:rsidR="003A6C35" w:rsidRPr="00476467" w:rsidRDefault="003A6C35" w:rsidP="003A6C35">
      <w:pPr>
        <w:pStyle w:val="af0"/>
        <w:spacing w:after="0"/>
        <w:ind w:left="0" w:firstLine="567"/>
        <w:jc w:val="center"/>
        <w:rPr>
          <w:rFonts w:ascii="Times New Roman" w:hAnsi="Times New Roman"/>
          <w:b/>
          <w:sz w:val="24"/>
          <w:szCs w:val="24"/>
        </w:rPr>
      </w:pPr>
      <w:r w:rsidRPr="00476467">
        <w:rPr>
          <w:rFonts w:ascii="Times New Roman" w:hAnsi="Times New Roman"/>
          <w:b/>
          <w:sz w:val="24"/>
          <w:szCs w:val="24"/>
        </w:rPr>
        <w:t>Термины и определения</w:t>
      </w:r>
    </w:p>
    <w:p w14:paraId="1DE4F42D" w14:textId="77777777" w:rsidR="003A6C35" w:rsidRPr="00476467" w:rsidRDefault="003A6C35" w:rsidP="003A6C35">
      <w:pPr>
        <w:pStyle w:val="Default"/>
        <w:spacing w:line="276" w:lineRule="auto"/>
        <w:ind w:firstLine="567"/>
        <w:jc w:val="both"/>
        <w:rPr>
          <w:rFonts w:ascii="Times New Roman" w:hAnsi="Times New Roman" w:cs="Times New Roman"/>
          <w:color w:val="auto"/>
        </w:rPr>
      </w:pPr>
      <w:r w:rsidRPr="00476467">
        <w:rPr>
          <w:rFonts w:ascii="Times New Roman" w:hAnsi="Times New Roman" w:cs="Times New Roman"/>
          <w:color w:val="auto"/>
        </w:rPr>
        <w:t xml:space="preserve">«Стороны» договорились понимать используемые в настоящем Договоре термины в следующем значении: </w:t>
      </w:r>
    </w:p>
    <w:p w14:paraId="737823FB" w14:textId="77777777" w:rsidR="003A6C35" w:rsidRPr="00476467" w:rsidRDefault="003A6C35" w:rsidP="003A6C35">
      <w:pPr>
        <w:pStyle w:val="Default"/>
        <w:spacing w:line="276" w:lineRule="auto"/>
        <w:ind w:firstLine="567"/>
        <w:jc w:val="both"/>
        <w:rPr>
          <w:rFonts w:ascii="Times New Roman" w:hAnsi="Times New Roman" w:cs="Times New Roman"/>
          <w:color w:val="auto"/>
        </w:rPr>
      </w:pPr>
      <w:r w:rsidRPr="00476467">
        <w:rPr>
          <w:rFonts w:ascii="Times New Roman" w:hAnsi="Times New Roman" w:cs="Times New Roman"/>
          <w:b/>
          <w:color w:val="auto"/>
        </w:rPr>
        <w:t>«Точка приема»</w:t>
      </w:r>
      <w:r w:rsidRPr="00476467">
        <w:rPr>
          <w:rFonts w:ascii="Times New Roman" w:hAnsi="Times New Roman" w:cs="Times New Roman"/>
          <w:color w:val="auto"/>
        </w:rPr>
        <w:t xml:space="preserve"> - место физического соединения источников тепловой энергии и/или тепловых сетей «Теплоснабжающей организации» с тепловыми сетями «Теплосетевой организации», в котором исполняются обязательства «Теплоснабжающей организации» по договору оказания услуг по передаче тепловой энергии.</w:t>
      </w:r>
    </w:p>
    <w:p w14:paraId="630958E1" w14:textId="77777777" w:rsidR="003A6C35" w:rsidRPr="00476467" w:rsidRDefault="003A6C35" w:rsidP="003A6C35">
      <w:pPr>
        <w:pStyle w:val="Default"/>
        <w:spacing w:line="276" w:lineRule="auto"/>
        <w:ind w:firstLine="567"/>
        <w:jc w:val="both"/>
        <w:rPr>
          <w:rFonts w:ascii="Times New Roman" w:hAnsi="Times New Roman" w:cs="Times New Roman"/>
          <w:color w:val="auto"/>
        </w:rPr>
      </w:pPr>
      <w:r w:rsidRPr="00476467">
        <w:rPr>
          <w:rFonts w:ascii="Times New Roman" w:hAnsi="Times New Roman" w:cs="Times New Roman"/>
          <w:b/>
          <w:color w:val="auto"/>
        </w:rPr>
        <w:t>«Точка передачи»</w:t>
      </w:r>
      <w:r w:rsidRPr="00476467">
        <w:rPr>
          <w:rFonts w:ascii="Times New Roman" w:hAnsi="Times New Roman" w:cs="Times New Roman"/>
          <w:color w:val="auto"/>
        </w:rPr>
        <w:t xml:space="preserve"> - место физического соединения теплопотребляющих установок или тепловых сетей потребителя с тепловыми сетями «Теплосетевой организации», в котором исполняются обязательства «Теплосетевой организации» по договору оказания услуг по передаче тепловой энергии. </w:t>
      </w:r>
    </w:p>
    <w:p w14:paraId="78A3A3F3" w14:textId="77777777" w:rsidR="003A6C35" w:rsidRDefault="003A6C35" w:rsidP="003A6C35">
      <w:pPr>
        <w:pStyle w:val="Default"/>
        <w:spacing w:line="276" w:lineRule="auto"/>
        <w:ind w:firstLine="567"/>
        <w:jc w:val="both"/>
        <w:rPr>
          <w:rFonts w:ascii="Times New Roman" w:hAnsi="Times New Roman" w:cs="Times New Roman"/>
          <w:color w:val="auto"/>
        </w:rPr>
      </w:pPr>
      <w:r w:rsidRPr="00476467">
        <w:rPr>
          <w:rFonts w:ascii="Times New Roman" w:hAnsi="Times New Roman" w:cs="Times New Roman"/>
          <w:b/>
          <w:color w:val="auto"/>
        </w:rPr>
        <w:t>«Тепловые сети»</w:t>
      </w:r>
      <w:r w:rsidRPr="00476467">
        <w:rPr>
          <w:rFonts w:ascii="Times New Roman" w:hAnsi="Times New Roman" w:cs="Times New Roman"/>
          <w:color w:val="auto"/>
        </w:rPr>
        <w:t xml:space="preserve">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14:paraId="38D596EA" w14:textId="77777777" w:rsidR="003456FF" w:rsidRDefault="003456FF" w:rsidP="003456FF">
      <w:pPr>
        <w:ind w:firstLine="540"/>
        <w:jc w:val="both"/>
      </w:pPr>
      <w:r>
        <w:rPr>
          <w:rFonts w:eastAsiaTheme="minorEastAsia" w:cs="Times New Roman"/>
          <w:b/>
          <w:kern w:val="0"/>
          <w:lang w:eastAsia="ru-RU" w:bidi="ar-SA"/>
        </w:rPr>
        <w:t>«</w:t>
      </w:r>
      <w:r w:rsidRPr="003456FF">
        <w:rPr>
          <w:rFonts w:eastAsiaTheme="minorEastAsia" w:cs="Times New Roman"/>
          <w:b/>
          <w:kern w:val="0"/>
          <w:lang w:eastAsia="ru-RU" w:bidi="ar-SA"/>
        </w:rPr>
        <w:t>Потребитель тепловой энергии</w:t>
      </w:r>
      <w:r>
        <w:rPr>
          <w:rFonts w:eastAsiaTheme="minorEastAsia" w:cs="Times New Roman"/>
          <w:b/>
          <w:kern w:val="0"/>
          <w:lang w:eastAsia="ru-RU" w:bidi="ar-SA"/>
        </w:rPr>
        <w:t>»</w:t>
      </w:r>
      <w:r>
        <w:t xml:space="preserve"> – лицо, приобретающее тепловую энергию (мощность), теплоноситель для использования на принадлежащих ему на праве собственности или ином законном основании теплопотребляющих установках.</w:t>
      </w:r>
    </w:p>
    <w:p w14:paraId="750B6FBD" w14:textId="77777777" w:rsidR="003A6C35" w:rsidRPr="00476467" w:rsidRDefault="003A6C35" w:rsidP="003A6C35">
      <w:pPr>
        <w:pStyle w:val="Default"/>
        <w:spacing w:line="276" w:lineRule="auto"/>
        <w:ind w:firstLine="567"/>
        <w:jc w:val="both"/>
        <w:rPr>
          <w:rFonts w:ascii="Times New Roman" w:hAnsi="Times New Roman" w:cs="Times New Roman"/>
          <w:color w:val="auto"/>
        </w:rPr>
      </w:pPr>
      <w:r w:rsidRPr="00476467">
        <w:rPr>
          <w:rFonts w:ascii="Times New Roman" w:hAnsi="Times New Roman" w:cs="Times New Roman"/>
          <w:color w:val="auto"/>
        </w:rPr>
        <w:t xml:space="preserve">«Стороны» договорились, что термины и определения, используемые в настоящем Договоре и не указанные в Разделе «Термины и определения» настоящего Договора, принимаются в значениях, </w:t>
      </w:r>
      <w:r>
        <w:rPr>
          <w:rFonts w:ascii="Times New Roman" w:hAnsi="Times New Roman" w:cs="Times New Roman"/>
          <w:color w:val="auto"/>
        </w:rPr>
        <w:t>определяемых действующим</w:t>
      </w:r>
      <w:r w:rsidRPr="00476467">
        <w:rPr>
          <w:rFonts w:ascii="Times New Roman" w:hAnsi="Times New Roman" w:cs="Times New Roman"/>
          <w:color w:val="auto"/>
        </w:rPr>
        <w:t xml:space="preserve"> законодатель</w:t>
      </w:r>
      <w:r>
        <w:rPr>
          <w:rFonts w:ascii="Times New Roman" w:hAnsi="Times New Roman" w:cs="Times New Roman"/>
          <w:color w:val="auto"/>
        </w:rPr>
        <w:t>ством</w:t>
      </w:r>
      <w:r w:rsidRPr="00476467">
        <w:rPr>
          <w:rFonts w:ascii="Times New Roman" w:hAnsi="Times New Roman" w:cs="Times New Roman"/>
          <w:color w:val="auto"/>
        </w:rPr>
        <w:t xml:space="preserve"> РФ.</w:t>
      </w:r>
    </w:p>
    <w:p w14:paraId="52CA929B" w14:textId="77777777" w:rsidR="003A6C35" w:rsidRPr="00476467" w:rsidRDefault="003A6C35" w:rsidP="00F75A6F">
      <w:pPr>
        <w:ind w:firstLine="567"/>
        <w:jc w:val="both"/>
        <w:rPr>
          <w:rFonts w:cs="Times New Roman"/>
        </w:rPr>
      </w:pPr>
    </w:p>
    <w:p w14:paraId="40672258" w14:textId="77777777" w:rsidR="00CE2B5F" w:rsidRDefault="00E27BF8">
      <w:pPr>
        <w:pStyle w:val="Textbody"/>
        <w:ind w:firstLine="855"/>
        <w:jc w:val="center"/>
        <w:rPr>
          <w:b/>
          <w:color w:val="000000"/>
        </w:rPr>
      </w:pPr>
      <w:r>
        <w:rPr>
          <w:b/>
          <w:color w:val="000000"/>
        </w:rPr>
        <w:t>1.</w:t>
      </w:r>
      <w:r w:rsidR="003A6C35">
        <w:rPr>
          <w:b/>
          <w:color w:val="000000"/>
        </w:rPr>
        <w:t xml:space="preserve"> </w:t>
      </w:r>
      <w:r>
        <w:rPr>
          <w:b/>
          <w:color w:val="000000"/>
        </w:rPr>
        <w:t>Предмет договора</w:t>
      </w:r>
    </w:p>
    <w:p w14:paraId="4F9D623C" w14:textId="77777777" w:rsidR="00CE2B5F" w:rsidRPr="009633B8" w:rsidRDefault="00E27BF8" w:rsidP="009633B8">
      <w:pPr>
        <w:pStyle w:val="Default"/>
        <w:spacing w:line="276" w:lineRule="auto"/>
        <w:ind w:firstLine="567"/>
        <w:jc w:val="both"/>
        <w:rPr>
          <w:rFonts w:ascii="Times New Roman" w:hAnsi="Times New Roman" w:cs="Times New Roman"/>
        </w:rPr>
      </w:pPr>
      <w:r w:rsidRPr="009633B8">
        <w:rPr>
          <w:rFonts w:ascii="Times New Roman" w:hAnsi="Times New Roman" w:cs="Times New Roman"/>
        </w:rPr>
        <w:t xml:space="preserve">1.1. </w:t>
      </w:r>
      <w:r w:rsidR="00D1597A">
        <w:rPr>
          <w:rFonts w:ascii="Times New Roman" w:hAnsi="Times New Roman" w:cs="Times New Roman"/>
        </w:rPr>
        <w:t>Теплосетевая организация</w:t>
      </w:r>
      <w:r w:rsidRPr="009633B8">
        <w:rPr>
          <w:rFonts w:ascii="Times New Roman" w:hAnsi="Times New Roman" w:cs="Times New Roman"/>
        </w:rPr>
        <w:t xml:space="preserve">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w:t>
      </w:r>
      <w:r w:rsidR="00061B73">
        <w:rPr>
          <w:rFonts w:ascii="Times New Roman" w:hAnsi="Times New Roman" w:cs="Times New Roman"/>
        </w:rPr>
        <w:t xml:space="preserve"> </w:t>
      </w:r>
      <w:r w:rsidRPr="009633B8">
        <w:rPr>
          <w:rFonts w:ascii="Times New Roman" w:hAnsi="Times New Roman" w:cs="Times New Roman"/>
        </w:rPr>
        <w:t xml:space="preserve">от точки приема тепловой энергии до точки передачи тепловой энергии, а </w:t>
      </w:r>
      <w:r w:rsidR="00061B73">
        <w:rPr>
          <w:rFonts w:ascii="Times New Roman" w:hAnsi="Times New Roman" w:cs="Times New Roman"/>
        </w:rPr>
        <w:t>Теплоснабжающая организация</w:t>
      </w:r>
      <w:r w:rsidRPr="009633B8">
        <w:rPr>
          <w:rFonts w:ascii="Times New Roman" w:hAnsi="Times New Roman" w:cs="Times New Roman"/>
        </w:rPr>
        <w:t xml:space="preserve"> обязуется оплачивать указанные услуги.</w:t>
      </w:r>
    </w:p>
    <w:p w14:paraId="63CE7096" w14:textId="77777777" w:rsidR="009633B8" w:rsidRPr="009633B8" w:rsidRDefault="009633B8" w:rsidP="009633B8">
      <w:pPr>
        <w:pStyle w:val="Default"/>
        <w:spacing w:line="276" w:lineRule="auto"/>
        <w:ind w:firstLine="567"/>
        <w:jc w:val="both"/>
        <w:rPr>
          <w:rFonts w:ascii="Times New Roman" w:hAnsi="Times New Roman" w:cs="Times New Roman"/>
        </w:rPr>
      </w:pPr>
      <w:r w:rsidRPr="009633B8">
        <w:rPr>
          <w:rFonts w:ascii="Times New Roman" w:hAnsi="Times New Roman" w:cs="Times New Roman"/>
        </w:rPr>
        <w:t xml:space="preserve">1.2. </w:t>
      </w:r>
      <w:r w:rsidRPr="00476467">
        <w:rPr>
          <w:rFonts w:ascii="Times New Roman" w:hAnsi="Times New Roman" w:cs="Times New Roman"/>
        </w:rPr>
        <w:t xml:space="preserve">Ориентировочный договорной объем </w:t>
      </w:r>
      <w:r w:rsidR="00061B73" w:rsidRPr="00476467">
        <w:rPr>
          <w:rFonts w:ascii="Times New Roman" w:hAnsi="Times New Roman" w:cs="Times New Roman"/>
        </w:rPr>
        <w:t>оказы</w:t>
      </w:r>
      <w:r w:rsidR="00061B73">
        <w:rPr>
          <w:rFonts w:ascii="Times New Roman" w:hAnsi="Times New Roman" w:cs="Times New Roman"/>
        </w:rPr>
        <w:t xml:space="preserve">ваемых </w:t>
      </w:r>
      <w:r w:rsidRPr="00476467">
        <w:rPr>
          <w:rFonts w:ascii="Times New Roman" w:hAnsi="Times New Roman" w:cs="Times New Roman"/>
        </w:rPr>
        <w:t xml:space="preserve">услуг по передаче тепловой энергии </w:t>
      </w:r>
      <w:r w:rsidR="00061B73">
        <w:rPr>
          <w:rFonts w:ascii="Times New Roman" w:hAnsi="Times New Roman" w:cs="Times New Roman"/>
        </w:rPr>
        <w:t>Теплоснабжающей организации</w:t>
      </w:r>
      <w:r w:rsidRPr="00476467">
        <w:rPr>
          <w:rFonts w:ascii="Times New Roman" w:hAnsi="Times New Roman" w:cs="Times New Roman"/>
        </w:rPr>
        <w:t xml:space="preserve"> с разбивкой по месяцам указывается в Приложении № 1 к </w:t>
      </w:r>
      <w:r w:rsidR="00061B73" w:rsidRPr="00476467">
        <w:rPr>
          <w:rFonts w:ascii="Times New Roman" w:hAnsi="Times New Roman" w:cs="Times New Roman"/>
        </w:rPr>
        <w:t>настоящему договору</w:t>
      </w:r>
      <w:r w:rsidRPr="00476467">
        <w:rPr>
          <w:rFonts w:ascii="Times New Roman" w:hAnsi="Times New Roman" w:cs="Times New Roman"/>
        </w:rPr>
        <w:t>.</w:t>
      </w:r>
    </w:p>
    <w:p w14:paraId="01C20DB4" w14:textId="77777777" w:rsidR="009633B8" w:rsidRPr="009633B8" w:rsidRDefault="009633B8" w:rsidP="009633B8">
      <w:pPr>
        <w:pStyle w:val="Default"/>
        <w:spacing w:line="276" w:lineRule="auto"/>
        <w:ind w:firstLine="567"/>
        <w:jc w:val="both"/>
        <w:rPr>
          <w:rFonts w:ascii="Times New Roman" w:hAnsi="Times New Roman" w:cs="Times New Roman"/>
        </w:rPr>
      </w:pPr>
      <w:r w:rsidRPr="009633B8">
        <w:rPr>
          <w:rFonts w:ascii="Times New Roman" w:hAnsi="Times New Roman" w:cs="Times New Roman"/>
        </w:rPr>
        <w:t xml:space="preserve">1.3. </w:t>
      </w:r>
      <w:r w:rsidRPr="00476467">
        <w:rPr>
          <w:rFonts w:ascii="Times New Roman" w:hAnsi="Times New Roman" w:cs="Times New Roman"/>
        </w:rPr>
        <w:t xml:space="preserve">Границы балансовой принадлежности тепловых сетей и эксплуатационной </w:t>
      </w:r>
      <w:r w:rsidRPr="00476467">
        <w:rPr>
          <w:rFonts w:ascii="Times New Roman" w:hAnsi="Times New Roman" w:cs="Times New Roman"/>
        </w:rPr>
        <w:lastRenderedPageBreak/>
        <w:t xml:space="preserve">ответственности </w:t>
      </w:r>
      <w:r w:rsidR="00061B73">
        <w:rPr>
          <w:rFonts w:ascii="Times New Roman" w:hAnsi="Times New Roman" w:cs="Times New Roman"/>
        </w:rPr>
        <w:t>Теплоснабжающей организации</w:t>
      </w:r>
      <w:r w:rsidRPr="00476467">
        <w:rPr>
          <w:rFonts w:ascii="Times New Roman" w:hAnsi="Times New Roman" w:cs="Times New Roman"/>
        </w:rPr>
        <w:t xml:space="preserve"> и </w:t>
      </w:r>
      <w:r w:rsidR="00061B73">
        <w:rPr>
          <w:rFonts w:ascii="Times New Roman" w:hAnsi="Times New Roman" w:cs="Times New Roman"/>
        </w:rPr>
        <w:t>Теплосетевой организации</w:t>
      </w:r>
      <w:r w:rsidRPr="00476467">
        <w:rPr>
          <w:rFonts w:ascii="Times New Roman" w:hAnsi="Times New Roman" w:cs="Times New Roman"/>
        </w:rPr>
        <w:t xml:space="preserve"> за состояние и обслуживание объектов тепловой сети устанавливаются в соответствии с Актами балансовой принадлежности тепловых сетей и эксплуатационной ответственности Сторон </w:t>
      </w:r>
      <w:r w:rsidR="00061B73">
        <w:rPr>
          <w:rFonts w:ascii="Times New Roman" w:hAnsi="Times New Roman" w:cs="Times New Roman"/>
        </w:rPr>
        <w:t>- Приложении № 2</w:t>
      </w:r>
      <w:r w:rsidR="00061B73" w:rsidRPr="00476467">
        <w:rPr>
          <w:rFonts w:ascii="Times New Roman" w:hAnsi="Times New Roman" w:cs="Times New Roman"/>
        </w:rPr>
        <w:t xml:space="preserve"> к настоящему договору</w:t>
      </w:r>
      <w:r w:rsidR="00061B73">
        <w:rPr>
          <w:rFonts w:ascii="Times New Roman" w:hAnsi="Times New Roman" w:cs="Times New Roman"/>
        </w:rPr>
        <w:t>.</w:t>
      </w:r>
    </w:p>
    <w:p w14:paraId="0C945263" w14:textId="41C99F1A" w:rsidR="00D70AE4" w:rsidRPr="00D70AE4" w:rsidRDefault="009633B8" w:rsidP="00D70AE4">
      <w:pPr>
        <w:tabs>
          <w:tab w:val="left" w:pos="178"/>
          <w:tab w:val="left" w:pos="1134"/>
        </w:tabs>
        <w:autoSpaceDE w:val="0"/>
        <w:adjustRightInd w:val="0"/>
        <w:spacing w:before="58" w:line="276" w:lineRule="auto"/>
        <w:ind w:right="48" w:firstLine="567"/>
        <w:jc w:val="both"/>
        <w:rPr>
          <w:rFonts w:eastAsiaTheme="minorEastAsia" w:cs="Times New Roman"/>
          <w:color w:val="000000"/>
          <w:kern w:val="0"/>
          <w:lang w:eastAsia="ru-RU" w:bidi="ar-SA"/>
        </w:rPr>
      </w:pPr>
      <w:r w:rsidRPr="00D70AE4">
        <w:rPr>
          <w:rFonts w:eastAsiaTheme="minorEastAsia" w:cs="Times New Roman"/>
          <w:color w:val="000000"/>
          <w:kern w:val="0"/>
          <w:lang w:eastAsia="ru-RU" w:bidi="ar-SA"/>
        </w:rPr>
        <w:t>1.4.</w:t>
      </w:r>
      <w:r w:rsidR="00D70AE4" w:rsidRPr="00D70AE4">
        <w:rPr>
          <w:rFonts w:eastAsiaTheme="minorEastAsia" w:cs="Times New Roman"/>
          <w:color w:val="000000"/>
          <w:kern w:val="0"/>
          <w:lang w:eastAsia="ru-RU" w:bidi="ar-SA"/>
        </w:rPr>
        <w:t xml:space="preserve"> Максимальная величина мощности тепловых сетей </w:t>
      </w:r>
      <w:r w:rsidR="003456FF">
        <w:rPr>
          <w:rFonts w:eastAsiaTheme="minorEastAsia" w:cs="Times New Roman"/>
          <w:color w:val="000000"/>
          <w:kern w:val="0"/>
          <w:lang w:eastAsia="ru-RU" w:bidi="ar-SA"/>
        </w:rPr>
        <w:t>Теплосетевой организации</w:t>
      </w:r>
      <w:r w:rsidR="00D70AE4" w:rsidRPr="00D70AE4">
        <w:rPr>
          <w:rFonts w:eastAsiaTheme="minorEastAsia" w:cs="Times New Roman"/>
          <w:color w:val="000000"/>
          <w:kern w:val="0"/>
          <w:lang w:eastAsia="ru-RU" w:bidi="ar-SA"/>
        </w:rPr>
        <w:t xml:space="preserve">, технологически присоединенных в установленном законодательством Российской Федерации порядке к тепловым сетям </w:t>
      </w:r>
      <w:r w:rsidR="003456FF">
        <w:rPr>
          <w:rFonts w:eastAsiaTheme="minorEastAsia" w:cs="Times New Roman"/>
          <w:color w:val="000000"/>
          <w:kern w:val="0"/>
          <w:lang w:eastAsia="ru-RU" w:bidi="ar-SA"/>
        </w:rPr>
        <w:t>Теплоснабжающей организации</w:t>
      </w:r>
      <w:r w:rsidR="00D70AE4" w:rsidRPr="00D70AE4">
        <w:rPr>
          <w:rFonts w:eastAsiaTheme="minorEastAsia" w:cs="Times New Roman"/>
          <w:color w:val="000000"/>
          <w:kern w:val="0"/>
          <w:lang w:eastAsia="ru-RU" w:bidi="ar-SA"/>
        </w:rPr>
        <w:t>, составляет</w:t>
      </w:r>
      <w:r w:rsidR="003456FF">
        <w:rPr>
          <w:rFonts w:eastAsiaTheme="minorEastAsia" w:cs="Times New Roman"/>
          <w:color w:val="000000"/>
          <w:kern w:val="0"/>
          <w:lang w:eastAsia="ru-RU" w:bidi="ar-SA"/>
        </w:rPr>
        <w:t xml:space="preserve"> </w:t>
      </w:r>
      <w:r w:rsidR="009F4993">
        <w:rPr>
          <w:rFonts w:eastAsiaTheme="minorEastAsia" w:cs="Times New Roman"/>
          <w:color w:val="000000"/>
          <w:kern w:val="0"/>
          <w:lang w:eastAsia="ru-RU" w:bidi="ar-SA"/>
        </w:rPr>
        <w:t>___________________</w:t>
      </w:r>
      <w:r w:rsidR="00D70AE4" w:rsidRPr="00D70AE4">
        <w:rPr>
          <w:rFonts w:eastAsiaTheme="minorEastAsia" w:cs="Times New Roman"/>
          <w:color w:val="000000"/>
          <w:kern w:val="0"/>
          <w:lang w:eastAsia="ru-RU" w:bidi="ar-SA"/>
        </w:rPr>
        <w:t xml:space="preserve"> Гкал/час.</w:t>
      </w:r>
    </w:p>
    <w:p w14:paraId="312968F3" w14:textId="77777777" w:rsidR="00D70AE4" w:rsidRPr="00D70AE4" w:rsidRDefault="00D70AE4" w:rsidP="00D70AE4">
      <w:pPr>
        <w:ind w:firstLine="567"/>
        <w:jc w:val="both"/>
        <w:rPr>
          <w:rFonts w:eastAsiaTheme="minorEastAsia" w:cs="Times New Roman"/>
          <w:color w:val="000000"/>
          <w:kern w:val="0"/>
          <w:lang w:eastAsia="ru-RU" w:bidi="ar-SA"/>
        </w:rPr>
      </w:pPr>
      <w:r w:rsidRPr="00D70AE4">
        <w:rPr>
          <w:rFonts w:eastAsiaTheme="minorEastAsia" w:cs="Times New Roman"/>
          <w:color w:val="000000"/>
          <w:kern w:val="0"/>
          <w:lang w:eastAsia="ru-RU" w:bidi="ar-SA"/>
        </w:rPr>
        <w:t xml:space="preserve">Распределение максимальной величины мощности тепловых сетей </w:t>
      </w:r>
      <w:r w:rsidR="003456FF">
        <w:rPr>
          <w:rFonts w:eastAsiaTheme="minorEastAsia" w:cs="Times New Roman"/>
          <w:color w:val="000000"/>
          <w:kern w:val="0"/>
          <w:lang w:eastAsia="ru-RU" w:bidi="ar-SA"/>
        </w:rPr>
        <w:t>Теплосетевой организации</w:t>
      </w:r>
      <w:r w:rsidRPr="00D70AE4">
        <w:rPr>
          <w:rFonts w:eastAsiaTheme="minorEastAsia" w:cs="Times New Roman"/>
          <w:color w:val="000000"/>
          <w:kern w:val="0"/>
          <w:lang w:eastAsia="ru-RU" w:bidi="ar-SA"/>
        </w:rPr>
        <w:t xml:space="preserve"> по каждой точке подключения теплопотребляющих установок и тепловых сетей потребителей приведено в Приложении № </w:t>
      </w:r>
      <w:r>
        <w:rPr>
          <w:rFonts w:eastAsiaTheme="minorEastAsia" w:cs="Times New Roman"/>
          <w:color w:val="000000"/>
          <w:kern w:val="0"/>
          <w:lang w:eastAsia="ru-RU" w:bidi="ar-SA"/>
        </w:rPr>
        <w:t>3</w:t>
      </w:r>
      <w:r w:rsidRPr="00D70AE4">
        <w:rPr>
          <w:rFonts w:eastAsiaTheme="minorEastAsia" w:cs="Times New Roman"/>
          <w:color w:val="000000"/>
          <w:kern w:val="0"/>
          <w:lang w:eastAsia="ru-RU" w:bidi="ar-SA"/>
        </w:rPr>
        <w:t xml:space="preserve"> к настоящему Договору и являющемуся его неотъемлемой частью.</w:t>
      </w:r>
    </w:p>
    <w:p w14:paraId="1CABF99A" w14:textId="0D2CD3BB" w:rsidR="009633B8" w:rsidRDefault="009633B8" w:rsidP="00D70AE4">
      <w:pPr>
        <w:pStyle w:val="Default"/>
        <w:spacing w:line="276" w:lineRule="auto"/>
        <w:ind w:firstLine="567"/>
        <w:jc w:val="both"/>
        <w:rPr>
          <w:rFonts w:ascii="Times New Roman" w:hAnsi="Times New Roman" w:cs="Times New Roman"/>
        </w:rPr>
      </w:pPr>
      <w:r>
        <w:rPr>
          <w:rFonts w:ascii="Times New Roman" w:hAnsi="Times New Roman" w:cs="Times New Roman"/>
        </w:rPr>
        <w:t xml:space="preserve"> </w:t>
      </w:r>
      <w:r w:rsidRPr="00476467">
        <w:rPr>
          <w:rFonts w:ascii="Times New Roman" w:hAnsi="Times New Roman" w:cs="Times New Roman"/>
        </w:rPr>
        <w:t xml:space="preserve">1.5 Заявленная величина мощности, в пределах которой </w:t>
      </w:r>
      <w:r w:rsidR="003456FF" w:rsidRPr="003456FF">
        <w:rPr>
          <w:rFonts w:ascii="Times New Roman" w:hAnsi="Times New Roman" w:cs="Times New Roman"/>
        </w:rPr>
        <w:t>Теплосетевая организация</w:t>
      </w:r>
      <w:r w:rsidRPr="00476467">
        <w:rPr>
          <w:rFonts w:ascii="Times New Roman" w:hAnsi="Times New Roman" w:cs="Times New Roman"/>
        </w:rPr>
        <w:t xml:space="preserve"> принимает на себя обязательства обеспечить передачу тепловой энергии (мощности) и теплоносителя составляет </w:t>
      </w:r>
      <w:r w:rsidR="009F4993">
        <w:rPr>
          <w:rFonts w:ascii="Times New Roman" w:hAnsi="Times New Roman" w:cs="Times New Roman"/>
        </w:rPr>
        <w:t>___________________________</w:t>
      </w:r>
      <w:r w:rsidR="00E5017F" w:rsidRPr="00E5017F">
        <w:rPr>
          <w:rFonts w:ascii="Times New Roman" w:hAnsi="Times New Roman" w:cs="Times New Roman"/>
        </w:rPr>
        <w:t xml:space="preserve"> </w:t>
      </w:r>
      <w:r w:rsidRPr="00476467">
        <w:rPr>
          <w:rFonts w:ascii="Times New Roman" w:hAnsi="Times New Roman" w:cs="Times New Roman"/>
        </w:rPr>
        <w:t xml:space="preserve">Гкал/час и складывается из суммы договорных нагрузок потребителей, теплоснабжение которых осуществляется с использованием тепловых сетей </w:t>
      </w:r>
      <w:r w:rsidR="003456FF">
        <w:rPr>
          <w:rFonts w:ascii="Times New Roman" w:hAnsi="Times New Roman" w:cs="Times New Roman"/>
        </w:rPr>
        <w:t>Теплосетевой организации</w:t>
      </w:r>
      <w:r w:rsidR="00D70AE4">
        <w:rPr>
          <w:rFonts w:ascii="Times New Roman" w:hAnsi="Times New Roman" w:cs="Times New Roman"/>
        </w:rPr>
        <w:t>.</w:t>
      </w:r>
    </w:p>
    <w:p w14:paraId="0C93508B" w14:textId="77777777" w:rsidR="00F4263F" w:rsidRDefault="00F4263F" w:rsidP="00D70AE4">
      <w:pPr>
        <w:pStyle w:val="Default"/>
        <w:spacing w:line="276" w:lineRule="auto"/>
        <w:ind w:firstLine="567"/>
        <w:jc w:val="both"/>
        <w:rPr>
          <w:rFonts w:ascii="Times New Roman" w:eastAsia="Times New Roman" w:hAnsi="Times New Roman" w:cs="Times New Roman"/>
        </w:rPr>
      </w:pPr>
      <w:r w:rsidRPr="007A2189">
        <w:rPr>
          <w:rFonts w:ascii="Times New Roman" w:eastAsia="Times New Roman" w:hAnsi="Times New Roman" w:cs="Times New Roman"/>
        </w:rPr>
        <w:t xml:space="preserve">Распределение присоединенной тепловой нагрузки по каждой точке передачи и виду нагрузки теплопотребляющих установок потребителей приведены в Приложении № </w:t>
      </w:r>
      <w:r>
        <w:rPr>
          <w:rFonts w:ascii="Times New Roman" w:eastAsia="Times New Roman" w:hAnsi="Times New Roman" w:cs="Times New Roman"/>
        </w:rPr>
        <w:t>4</w:t>
      </w:r>
      <w:r w:rsidRPr="007A2189">
        <w:rPr>
          <w:rFonts w:ascii="Times New Roman" w:eastAsia="Times New Roman" w:hAnsi="Times New Roman" w:cs="Times New Roman"/>
        </w:rPr>
        <w:t xml:space="preserve"> к настоящему Договору.</w:t>
      </w:r>
    </w:p>
    <w:p w14:paraId="61F766C5" w14:textId="77777777" w:rsidR="0064050A" w:rsidRDefault="0064050A" w:rsidP="00D70AE4">
      <w:pPr>
        <w:pStyle w:val="Default"/>
        <w:spacing w:line="276" w:lineRule="auto"/>
        <w:ind w:firstLine="567"/>
        <w:jc w:val="both"/>
        <w:rPr>
          <w:rFonts w:ascii="Times New Roman" w:eastAsia="Times New Roman" w:hAnsi="Times New Roman" w:cs="Times New Roman"/>
        </w:rPr>
      </w:pPr>
    </w:p>
    <w:p w14:paraId="5A6500DA" w14:textId="77777777" w:rsidR="00502E57" w:rsidRPr="00BD0DAD" w:rsidRDefault="00502E57" w:rsidP="00BD0DAD">
      <w:pPr>
        <w:pStyle w:val="Textbody"/>
        <w:ind w:left="360"/>
        <w:jc w:val="center"/>
        <w:rPr>
          <w:b/>
          <w:color w:val="000000"/>
        </w:rPr>
      </w:pPr>
      <w:r w:rsidRPr="00BD0DAD">
        <w:rPr>
          <w:b/>
          <w:color w:val="000000"/>
        </w:rPr>
        <w:t>2. Обязательства сторон</w:t>
      </w:r>
    </w:p>
    <w:p w14:paraId="147DDFED" w14:textId="77777777" w:rsidR="0064050A" w:rsidRPr="0064050A" w:rsidRDefault="0064050A" w:rsidP="007876DD">
      <w:pPr>
        <w:ind w:firstLine="567"/>
        <w:jc w:val="both"/>
        <w:rPr>
          <w:color w:val="000000"/>
        </w:rPr>
      </w:pPr>
      <w:r w:rsidRPr="0064050A">
        <w:rPr>
          <w:color w:val="000000"/>
        </w:rPr>
        <w:t>2.1. Стороны обязуются согласовывать графики отключения тепловых сетей для проведения испытаний и ремонтных работ на следующий год в следующем порядке:</w:t>
      </w:r>
    </w:p>
    <w:p w14:paraId="3C043A33" w14:textId="77777777" w:rsidR="0064050A" w:rsidRPr="0064050A" w:rsidRDefault="0064050A" w:rsidP="007876DD">
      <w:pPr>
        <w:ind w:firstLine="567"/>
        <w:jc w:val="both"/>
        <w:rPr>
          <w:color w:val="000000"/>
        </w:rPr>
      </w:pPr>
      <w:r w:rsidRPr="0064050A">
        <w:rPr>
          <w:color w:val="000000"/>
        </w:rPr>
        <w:tab/>
        <w:t>2.1.1. До 10 сентября года, предшествующего планируемому, Теплоснабжающая организация направляет в адрес Теплосетевой организации проект Заявки на вывод в плановый ремонт тепловых сетей Теплоснабжающей организации.</w:t>
      </w:r>
    </w:p>
    <w:p w14:paraId="09398BB9" w14:textId="77777777" w:rsidR="0064050A" w:rsidRPr="0064050A" w:rsidRDefault="0064050A" w:rsidP="007876DD">
      <w:pPr>
        <w:ind w:firstLine="567"/>
        <w:jc w:val="both"/>
        <w:rPr>
          <w:color w:val="000000"/>
        </w:rPr>
      </w:pPr>
      <w:r w:rsidRPr="0064050A">
        <w:rPr>
          <w:color w:val="000000"/>
        </w:rPr>
        <w:tab/>
        <w:t>2.1.2.  До 30 сентября года, предшествующего планируемому, Теплосетевая организация согласовывает с Теплоснабжающей организацией проект Заявки на вывод в плановый ремонт тепловых сетей Теплосетевой организации.</w:t>
      </w:r>
    </w:p>
    <w:p w14:paraId="7FB1FFD6" w14:textId="77777777" w:rsidR="0064050A" w:rsidRPr="0064050A" w:rsidRDefault="0064050A" w:rsidP="007876DD">
      <w:pPr>
        <w:ind w:firstLine="567"/>
        <w:jc w:val="both"/>
        <w:rPr>
          <w:color w:val="000000"/>
        </w:rPr>
      </w:pPr>
      <w:r w:rsidRPr="0064050A">
        <w:rPr>
          <w:color w:val="000000"/>
        </w:rPr>
        <w:tab/>
        <w:t>2.1.3. Заявки на вывод в плановый ремонт тепловых сетей формируются и подаются Теплоснабжающей организацией и Теплосетевой организацией в орган местного самоуправления до 10 октября года, предшествующего планируемому, для формирования Сводного годового плана ремонтов источников тепловой энергии и тепловых сетей.</w:t>
      </w:r>
    </w:p>
    <w:p w14:paraId="6AB0A775" w14:textId="77777777" w:rsidR="0064050A" w:rsidRPr="0064050A" w:rsidRDefault="0064050A" w:rsidP="007876DD">
      <w:pPr>
        <w:ind w:firstLine="567"/>
        <w:jc w:val="both"/>
        <w:rPr>
          <w:color w:val="000000"/>
        </w:rPr>
      </w:pPr>
      <w:r w:rsidRPr="0064050A">
        <w:rPr>
          <w:color w:val="000000"/>
        </w:rPr>
        <w:tab/>
        <w:t>2.1.4. При наличии предложений (замечаний) к Сводному годовому плану ремонтов источников тепловой энергии и тепловых сетей Стороны письменно уведомляют друг друга о направлении предложений (замечаний) к Сводному плану.</w:t>
      </w:r>
    </w:p>
    <w:p w14:paraId="161510F1" w14:textId="77777777" w:rsidR="0064050A" w:rsidRPr="0064050A" w:rsidRDefault="0064050A" w:rsidP="007876DD">
      <w:pPr>
        <w:ind w:firstLine="567"/>
        <w:jc w:val="both"/>
        <w:rPr>
          <w:color w:val="000000"/>
        </w:rPr>
      </w:pPr>
      <w:r w:rsidRPr="0064050A">
        <w:rPr>
          <w:color w:val="000000"/>
        </w:rPr>
        <w:tab/>
        <w:t>2.1.5. При необходимости внесения изменений в Сводный план, в том числе продления сроков ранее начатых ремонтов, Сторона, у которой возникла такая необходимость, до подачи в орган местного самоуправления заявки на внесение изменений в Сводный план обеспечивает письменное согласование изменения сроков ремонта с другой Стороной.</w:t>
      </w:r>
    </w:p>
    <w:p w14:paraId="4137B46F" w14:textId="268734DD" w:rsidR="0064050A" w:rsidRPr="0064050A" w:rsidRDefault="0064050A" w:rsidP="007876DD">
      <w:pPr>
        <w:ind w:firstLine="567"/>
        <w:jc w:val="both"/>
        <w:rPr>
          <w:color w:val="000000"/>
        </w:rPr>
      </w:pPr>
      <w:r w:rsidRPr="0064050A">
        <w:rPr>
          <w:color w:val="000000"/>
        </w:rPr>
        <w:tab/>
        <w:t>2.1.6. В случае осуществления внепланового ремонта Сторона, у которой возникла такая необходимость, уведомляет другую Сторону в сроки, указанные в п.2.</w:t>
      </w:r>
      <w:r>
        <w:rPr>
          <w:color w:val="000000"/>
        </w:rPr>
        <w:t>6</w:t>
      </w:r>
      <w:r w:rsidRPr="0064050A">
        <w:rPr>
          <w:color w:val="000000"/>
        </w:rPr>
        <w:t xml:space="preserve"> настоящего Договора, с указанием объектов, выведенных во внеплановый ремонт, и сроков ремонта.</w:t>
      </w:r>
    </w:p>
    <w:p w14:paraId="1BF9B046" w14:textId="5AE7B694" w:rsidR="0064050A" w:rsidRDefault="0064050A" w:rsidP="007876DD">
      <w:pPr>
        <w:pStyle w:val="Textbody"/>
        <w:tabs>
          <w:tab w:val="left" w:pos="1276"/>
          <w:tab w:val="left" w:pos="1560"/>
        </w:tabs>
        <w:ind w:firstLine="567"/>
        <w:jc w:val="both"/>
      </w:pPr>
      <w:r w:rsidRPr="0064050A">
        <w:rPr>
          <w:color w:val="000000"/>
        </w:rPr>
        <w:t xml:space="preserve">2.2. Стороны обязуются </w:t>
      </w:r>
      <w:r>
        <w:rPr>
          <w:color w:val="000000"/>
        </w:rPr>
        <w:t>о</w:t>
      </w:r>
      <w:r w:rsidRPr="00DD38CC">
        <w:rPr>
          <w:color w:val="000000"/>
        </w:rPr>
        <w:t>беспечить оборудование точек приема и точек передачи тепловой энергии, теплоносителя приборами учета, соответствующих установленным требованиям действующего законодательства РФ, обеспечить работоспособность приборов учета.</w:t>
      </w:r>
    </w:p>
    <w:p w14:paraId="750AFD40" w14:textId="77777777" w:rsidR="0064050A" w:rsidRPr="0064050A" w:rsidRDefault="0064050A" w:rsidP="007876DD">
      <w:pPr>
        <w:autoSpaceDE w:val="0"/>
        <w:adjustRightInd w:val="0"/>
        <w:ind w:firstLine="567"/>
        <w:jc w:val="both"/>
        <w:rPr>
          <w:color w:val="000000"/>
        </w:rPr>
      </w:pPr>
      <w:r w:rsidRPr="0064050A">
        <w:rPr>
          <w:color w:val="000000"/>
        </w:rPr>
        <w:t xml:space="preserve">Акт ввода в эксплуатацию узла учета служит основанием для ведения коммерческого учета тепловой энергии, теплоносителя по приборам учета, контроля качества тепловой энергии и </w:t>
      </w:r>
      <w:r w:rsidRPr="0064050A">
        <w:rPr>
          <w:color w:val="000000"/>
        </w:rPr>
        <w:lastRenderedPageBreak/>
        <w:t>режимов теплопотребления с использованием получаемой измерительной информации с даты его подписания.</w:t>
      </w:r>
    </w:p>
    <w:p w14:paraId="41A27B0F" w14:textId="77777777" w:rsidR="0064050A" w:rsidRPr="0064050A" w:rsidRDefault="0064050A" w:rsidP="007876DD">
      <w:pPr>
        <w:ind w:firstLine="567"/>
        <w:jc w:val="both"/>
        <w:rPr>
          <w:color w:val="000000"/>
        </w:rPr>
      </w:pPr>
      <w:r w:rsidRPr="0064050A">
        <w:rPr>
          <w:color w:val="000000"/>
        </w:rPr>
        <w:tab/>
        <w:t>2.3. Сторона, установившая приборы учета (узлы учета), обязуется обеспечивать работоспособность приборов учета и соблюдение в течение всего срока действия настоящего договора требования к их эксплуатации, установленные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w:t>
      </w:r>
    </w:p>
    <w:p w14:paraId="7331BF59" w14:textId="77777777" w:rsidR="0064050A" w:rsidRPr="004E2A48" w:rsidRDefault="0064050A" w:rsidP="007876DD">
      <w:pPr>
        <w:ind w:firstLine="567"/>
        <w:jc w:val="both"/>
        <w:rPr>
          <w:rFonts w:cs="Times New Roman"/>
        </w:rPr>
      </w:pPr>
      <w:r w:rsidRPr="0064050A">
        <w:rPr>
          <w:color w:val="000000"/>
        </w:rPr>
        <w:tab/>
        <w:t xml:space="preserve">2.4. </w:t>
      </w:r>
      <w:r w:rsidRPr="004E2A48">
        <w:rPr>
          <w:rFonts w:cs="Times New Roman"/>
        </w:rPr>
        <w:t>Стороны обязуются соблюдать следующий порядок уведомления друг друга о проведении комиссионных проверок и оформления актов проверок, проводимых Сторонами при исполнении настоящего Договора.</w:t>
      </w:r>
    </w:p>
    <w:p w14:paraId="5686A275" w14:textId="668F915B" w:rsidR="0064050A" w:rsidRPr="004E2A48" w:rsidRDefault="0064050A" w:rsidP="007876DD">
      <w:pPr>
        <w:ind w:firstLine="567"/>
        <w:jc w:val="both"/>
        <w:rPr>
          <w:rFonts w:cs="Times New Roman"/>
        </w:rPr>
      </w:pPr>
      <w:r w:rsidRPr="004E2A48">
        <w:rPr>
          <w:rFonts w:cs="Times New Roman"/>
        </w:rPr>
        <w:tab/>
        <w:t xml:space="preserve">Сторона, инициирующая проверку (первая сторона), уведомляет вторую </w:t>
      </w:r>
      <w:r w:rsidR="00BD0DAD">
        <w:rPr>
          <w:rFonts w:cs="Times New Roman"/>
        </w:rPr>
        <w:t>с</w:t>
      </w:r>
      <w:r w:rsidRPr="004E2A48">
        <w:rPr>
          <w:rFonts w:cs="Times New Roman"/>
        </w:rPr>
        <w:t>торону о проведении комиссионной проверки до 12 час. рабочего дня (местного времени), предшествующего дате комиссионной проверки.</w:t>
      </w:r>
    </w:p>
    <w:p w14:paraId="0613365A" w14:textId="77777777" w:rsidR="0064050A" w:rsidRPr="004E2A48" w:rsidRDefault="0064050A" w:rsidP="007876DD">
      <w:pPr>
        <w:ind w:firstLine="567"/>
        <w:jc w:val="both"/>
        <w:rPr>
          <w:rFonts w:cs="Times New Roman"/>
        </w:rPr>
      </w:pPr>
      <w:r w:rsidRPr="004E2A48">
        <w:rPr>
          <w:rFonts w:cs="Times New Roman"/>
        </w:rPr>
        <w:tab/>
        <w:t>В случае, если первая сторона уведомила вторую сторону о проведении проверки позднее 12 час. рабочего дня (местного времени), то дата комиссионной проверки с участием второй стороны переносится на следующий рабочий день от первоначально планируемой даты проверки.</w:t>
      </w:r>
    </w:p>
    <w:p w14:paraId="2A18D7FD" w14:textId="67F7607B" w:rsidR="0064050A" w:rsidRPr="004E2A48" w:rsidRDefault="0064050A" w:rsidP="007876DD">
      <w:pPr>
        <w:ind w:firstLine="567"/>
        <w:jc w:val="both"/>
        <w:rPr>
          <w:rFonts w:cs="Times New Roman"/>
        </w:rPr>
      </w:pPr>
      <w:r w:rsidRPr="004E2A48">
        <w:rPr>
          <w:rFonts w:cs="Times New Roman"/>
        </w:rPr>
        <w:tab/>
        <w:t>О необходимости явки для фиксирования утечек, сторона, инициирующая проведение данного мероприятия, уведомляет вторую сторону не менее чем за три часа посредством направления телефонограммы по каналам диспетчерской связи.</w:t>
      </w:r>
    </w:p>
    <w:p w14:paraId="1622CEB8" w14:textId="77777777" w:rsidR="0064050A" w:rsidRPr="004E2A48" w:rsidRDefault="0064050A" w:rsidP="007876DD">
      <w:pPr>
        <w:ind w:firstLine="567"/>
        <w:jc w:val="both"/>
        <w:rPr>
          <w:rFonts w:cs="Times New Roman"/>
        </w:rPr>
      </w:pPr>
      <w:r w:rsidRPr="004E2A48">
        <w:rPr>
          <w:rFonts w:cs="Times New Roman"/>
        </w:rPr>
        <w:tab/>
        <w:t>Акт оформляется в 2 (двух) экземплярах по 1 (одному) для каждой из Сторон. Представители Сторон подписывают Акт, в случае наличия замечаний к Акту – фиксируют имеющиеся замечания в Акте.</w:t>
      </w:r>
    </w:p>
    <w:p w14:paraId="7FE13BF9" w14:textId="77777777" w:rsidR="0064050A" w:rsidRDefault="0064050A" w:rsidP="007876DD">
      <w:pPr>
        <w:ind w:firstLine="567"/>
        <w:jc w:val="both"/>
        <w:rPr>
          <w:rFonts w:cs="Times New Roman"/>
        </w:rPr>
      </w:pPr>
      <w:r w:rsidRPr="004E2A48">
        <w:rPr>
          <w:rFonts w:cs="Times New Roman"/>
        </w:rPr>
        <w:t>В случае неявки представителя надлежащим образом уведомленной второй Стороны, первая Сторона составляет Акт в одностороннем порядке, к</w:t>
      </w:r>
      <w:r>
        <w:rPr>
          <w:rFonts w:cs="Times New Roman"/>
        </w:rPr>
        <w:t>оторый является действительным.</w:t>
      </w:r>
    </w:p>
    <w:p w14:paraId="58EB1ADB" w14:textId="77777777" w:rsidR="005F0811" w:rsidRPr="004E2A48" w:rsidRDefault="0064050A" w:rsidP="007876DD">
      <w:pPr>
        <w:ind w:firstLine="567"/>
        <w:jc w:val="both"/>
        <w:rPr>
          <w:rFonts w:cs="Times New Roman"/>
        </w:rPr>
      </w:pPr>
      <w:r w:rsidRPr="0064050A">
        <w:rPr>
          <w:color w:val="000000"/>
        </w:rPr>
        <w:tab/>
        <w:t xml:space="preserve">2.5. </w:t>
      </w:r>
      <w:r w:rsidR="005F0811" w:rsidRPr="004E2A48">
        <w:rPr>
          <w:rFonts w:cs="Times New Roman"/>
        </w:rPr>
        <w:t xml:space="preserve">Каждая сторона вправе организовывать проведение совместных комиссионных проверок для контроля качества теплоснабжения, соблюдения режима потребления тепловой энергии, учета тепловой энергии. </w:t>
      </w:r>
    </w:p>
    <w:p w14:paraId="4E7234A0" w14:textId="77777777" w:rsidR="005F0811" w:rsidRPr="004E2A48" w:rsidRDefault="005F0811" w:rsidP="007876DD">
      <w:pPr>
        <w:ind w:firstLine="567"/>
        <w:jc w:val="both"/>
        <w:rPr>
          <w:rFonts w:cs="Times New Roman"/>
        </w:rPr>
      </w:pPr>
      <w:r w:rsidRPr="004E2A48">
        <w:rPr>
          <w:rFonts w:cs="Times New Roman"/>
        </w:rPr>
        <w:t>При этом, каждая сторона обязуется обеспечивать беспрепятственный доступ представителей второй стороны, действующих на основании служебных удостоверений, в рабочее время при условии предварительного уведомления в порядке, предусмотренном п. 2.4 настоящего Договора, в пункты контроля и учета количества и качества переданной тепловой энергии и теплоносителя, к тепловым сетям и узлам (приборам) учета второй стороны для контроля качества теплоснабжения, обследования тепловых сетей и проверки функционирования узлов (приборов) учета, в том числе наличия пломбировки приборов учета тепловой энергии, теплоносителя, снятия и сверки показаний с узлов учета тепловой энергии, а также для отбора проб теплоносителя  для определения его качества.</w:t>
      </w:r>
    </w:p>
    <w:p w14:paraId="0E59BBA4" w14:textId="77777777" w:rsidR="005F0811" w:rsidRPr="004E2A48" w:rsidRDefault="005F0811" w:rsidP="007876DD">
      <w:pPr>
        <w:ind w:firstLine="567"/>
        <w:jc w:val="both"/>
        <w:rPr>
          <w:rFonts w:cs="Times New Roman"/>
        </w:rPr>
      </w:pPr>
      <w:r w:rsidRPr="004E2A48">
        <w:rPr>
          <w:rFonts w:cs="Times New Roman"/>
        </w:rPr>
        <w:t>При отсутствии приборов учета тепловой энергии, для оценки показателей качества теплоснабжения и теплопотребления стороны вправе использовать показания переносных средств измерений, поверенных в установленном законом порядке.</w:t>
      </w:r>
    </w:p>
    <w:p w14:paraId="23802A11" w14:textId="42F11233" w:rsidR="005F0811" w:rsidRPr="004E2A48" w:rsidRDefault="005F0811" w:rsidP="007876DD">
      <w:pPr>
        <w:ind w:firstLine="567"/>
        <w:jc w:val="both"/>
        <w:rPr>
          <w:rFonts w:cs="Times New Roman"/>
        </w:rPr>
      </w:pPr>
      <w:r w:rsidRPr="004E2A48">
        <w:rPr>
          <w:rFonts w:cs="Times New Roman"/>
        </w:rPr>
        <w:t xml:space="preserve">В случае реализации Сторонами права доступа к приборам учета и(или) теплопотребляющим установкам потребителей, предусмотренного Правилами организации теплоснабжения в Российской Федерации, </w:t>
      </w:r>
      <w:r w:rsidR="00BD0DAD">
        <w:rPr>
          <w:rFonts w:cs="Times New Roman"/>
        </w:rPr>
        <w:t>с</w:t>
      </w:r>
      <w:r w:rsidRPr="004E2A48">
        <w:rPr>
          <w:rFonts w:cs="Times New Roman"/>
        </w:rPr>
        <w:t xml:space="preserve">торона, инициирующая соответствующую проверку, уведомляет вторую </w:t>
      </w:r>
      <w:r w:rsidR="00BD0DAD">
        <w:rPr>
          <w:rFonts w:cs="Times New Roman"/>
        </w:rPr>
        <w:t>с</w:t>
      </w:r>
      <w:r w:rsidRPr="004E2A48">
        <w:rPr>
          <w:rFonts w:cs="Times New Roman"/>
        </w:rPr>
        <w:t>торону о дате и времени проверки не позднее 12 час. рабочего дня (местного времени), предшествующего дате проверки.</w:t>
      </w:r>
    </w:p>
    <w:p w14:paraId="06DA9D74" w14:textId="3C7E3434" w:rsidR="005F0811" w:rsidRPr="004E2A48" w:rsidRDefault="005F0811" w:rsidP="007876DD">
      <w:pPr>
        <w:ind w:firstLine="567"/>
        <w:jc w:val="both"/>
        <w:rPr>
          <w:rFonts w:cs="Times New Roman"/>
        </w:rPr>
      </w:pPr>
      <w:r w:rsidRPr="004E2A48">
        <w:rPr>
          <w:rFonts w:cs="Times New Roman"/>
        </w:rPr>
        <w:t xml:space="preserve">Неявка представителей надлежащим образом уведомленной второй </w:t>
      </w:r>
      <w:r w:rsidR="00BD0DAD">
        <w:rPr>
          <w:rFonts w:cs="Times New Roman"/>
        </w:rPr>
        <w:t>с</w:t>
      </w:r>
      <w:r w:rsidRPr="004E2A48">
        <w:rPr>
          <w:rFonts w:cs="Times New Roman"/>
        </w:rPr>
        <w:t xml:space="preserve">тороны не препятствует проведению первой </w:t>
      </w:r>
      <w:r w:rsidR="00BD0DAD">
        <w:rPr>
          <w:rFonts w:cs="Times New Roman"/>
        </w:rPr>
        <w:t>с</w:t>
      </w:r>
      <w:r w:rsidRPr="004E2A48">
        <w:rPr>
          <w:rFonts w:cs="Times New Roman"/>
        </w:rPr>
        <w:t>тороной соответствующей проверки.</w:t>
      </w:r>
    </w:p>
    <w:p w14:paraId="23D1A757" w14:textId="763C84FA" w:rsidR="005F0811" w:rsidRDefault="005F0811" w:rsidP="007876DD">
      <w:pPr>
        <w:ind w:firstLine="567"/>
        <w:jc w:val="both"/>
        <w:rPr>
          <w:color w:val="000000"/>
        </w:rPr>
      </w:pPr>
      <w:r w:rsidRPr="004E2A48">
        <w:rPr>
          <w:rFonts w:cs="Times New Roman"/>
        </w:rPr>
        <w:t xml:space="preserve">При отсутствии доказательств извещения второй </w:t>
      </w:r>
      <w:r w:rsidR="00BD0DAD">
        <w:rPr>
          <w:rFonts w:cs="Times New Roman"/>
        </w:rPr>
        <w:t>с</w:t>
      </w:r>
      <w:r w:rsidRPr="004E2A48">
        <w:rPr>
          <w:rFonts w:cs="Times New Roman"/>
        </w:rPr>
        <w:t>тороны о приглашении на комиссионную проверку, Акт, составленный в одностороннем порядке, является недействительным.</w:t>
      </w:r>
      <w:r w:rsidR="0064050A" w:rsidRPr="0064050A">
        <w:rPr>
          <w:color w:val="000000"/>
        </w:rPr>
        <w:tab/>
      </w:r>
    </w:p>
    <w:p w14:paraId="4D9A2A53" w14:textId="7F839F05" w:rsidR="0064050A" w:rsidRPr="0064050A" w:rsidRDefault="0064050A" w:rsidP="007876DD">
      <w:pPr>
        <w:ind w:firstLine="567"/>
        <w:jc w:val="both"/>
        <w:rPr>
          <w:color w:val="000000"/>
        </w:rPr>
      </w:pPr>
      <w:r w:rsidRPr="0064050A">
        <w:rPr>
          <w:color w:val="000000"/>
        </w:rPr>
        <w:t xml:space="preserve">2.6. Каждая </w:t>
      </w:r>
      <w:r w:rsidR="00BD0DAD">
        <w:rPr>
          <w:color w:val="000000"/>
        </w:rPr>
        <w:t>с</w:t>
      </w:r>
      <w:r w:rsidRPr="0064050A">
        <w:rPr>
          <w:color w:val="000000"/>
        </w:rPr>
        <w:t xml:space="preserve">торона обязуется незамедлительно уведомлять вторую </w:t>
      </w:r>
      <w:r w:rsidR="00BD0DAD">
        <w:rPr>
          <w:color w:val="000000"/>
        </w:rPr>
        <w:t>с</w:t>
      </w:r>
      <w:r w:rsidRPr="0064050A">
        <w:rPr>
          <w:color w:val="000000"/>
        </w:rPr>
        <w:t xml:space="preserve">торону </w:t>
      </w:r>
      <w:r w:rsidR="005F0811" w:rsidRPr="0064050A">
        <w:rPr>
          <w:color w:val="000000"/>
        </w:rPr>
        <w:t>о перерывах</w:t>
      </w:r>
      <w:r w:rsidRPr="0064050A">
        <w:rPr>
          <w:color w:val="000000"/>
        </w:rPr>
        <w:t xml:space="preserve"> в подаче, прекращении или ограничении подачи тепловой энергии и теплоносителя, вызванных необходимостью принятия неотложных мер по предотвращению или ликвидации аварии. </w:t>
      </w:r>
      <w:r w:rsidRPr="0064050A">
        <w:rPr>
          <w:color w:val="000000"/>
        </w:rPr>
        <w:lastRenderedPageBreak/>
        <w:t xml:space="preserve">Заблаговременно (за двое суток) сообщать второй </w:t>
      </w:r>
      <w:r w:rsidR="00BD0DAD">
        <w:rPr>
          <w:color w:val="000000"/>
        </w:rPr>
        <w:t>с</w:t>
      </w:r>
      <w:r w:rsidRPr="0064050A">
        <w:rPr>
          <w:color w:val="000000"/>
        </w:rPr>
        <w:t>тороне о предстоящих переключениях и отключениях на тепловых сетях при проведении плановых испытаний и ремонтных работ, и не менее, чем за 12 часов – при проведении внеплановых ремонтов.</w:t>
      </w:r>
    </w:p>
    <w:p w14:paraId="2E569DFA" w14:textId="6F9FA7CF" w:rsidR="0064050A" w:rsidRPr="0064050A" w:rsidRDefault="0064050A" w:rsidP="007876DD">
      <w:pPr>
        <w:ind w:firstLine="567"/>
        <w:jc w:val="both"/>
        <w:rPr>
          <w:color w:val="000000"/>
        </w:rPr>
      </w:pPr>
      <w:r w:rsidRPr="0064050A">
        <w:rPr>
          <w:color w:val="000000"/>
        </w:rPr>
        <w:tab/>
        <w:t>2.7. Стороны обязуются соблюдать порядок взаимодействия оперативно-</w:t>
      </w:r>
      <w:r w:rsidR="005F0811">
        <w:rPr>
          <w:color w:val="000000"/>
        </w:rPr>
        <w:t xml:space="preserve">диспетчерских служб, </w:t>
      </w:r>
      <w:r w:rsidRPr="0064050A">
        <w:rPr>
          <w:color w:val="000000"/>
        </w:rPr>
        <w:t>а также немедленно сообщать об авариях на тепловых сетях, неисправностях приборов учета, иных нарушениях и чрезвычайных ситуациях при передаче тепловой энергии и принимать меры по их устранению.</w:t>
      </w:r>
    </w:p>
    <w:p w14:paraId="2A5A36D9" w14:textId="77777777" w:rsidR="005F0811" w:rsidRPr="004E2A48" w:rsidRDefault="0064050A" w:rsidP="007876DD">
      <w:pPr>
        <w:ind w:firstLine="567"/>
        <w:jc w:val="both"/>
        <w:rPr>
          <w:rFonts w:eastAsia="Times New Roman" w:cs="Times New Roman"/>
          <w:lang w:eastAsia="ru-RU"/>
        </w:rPr>
      </w:pPr>
      <w:r w:rsidRPr="0064050A">
        <w:rPr>
          <w:color w:val="000000"/>
        </w:rPr>
        <w:tab/>
        <w:t xml:space="preserve">2.8. </w:t>
      </w:r>
      <w:r w:rsidR="005F0811" w:rsidRPr="004E2A48">
        <w:rPr>
          <w:rFonts w:eastAsia="Times New Roman" w:cs="Times New Roman"/>
          <w:lang w:eastAsia="ru-RU"/>
        </w:rPr>
        <w:t>В случае использования Стороной автоматизированной информационно-измерительной системы коммерческого учета тепловой энергии, теплоносителя и/или установки на принадлежащих Стороне приборах учета (узлах учета) оборудования дистанционного снятия показаний (телеметрической системы) и/или средств диспетчеризации каждая сторона обязуется предоставить доступ к указанной системе второй стороне путем создания по месту ее нахождения рабочего места с удаленным доступом к указанным системам с момента ввода в эксплуатацию.</w:t>
      </w:r>
    </w:p>
    <w:p w14:paraId="61F6DCAD" w14:textId="05D5D59C" w:rsidR="005F0811" w:rsidRPr="004E2A48" w:rsidRDefault="005F0811" w:rsidP="007876DD">
      <w:pPr>
        <w:autoSpaceDE w:val="0"/>
        <w:adjustRightInd w:val="0"/>
        <w:ind w:firstLine="567"/>
        <w:jc w:val="both"/>
        <w:rPr>
          <w:rFonts w:eastAsia="Times New Roman" w:cs="Times New Roman"/>
          <w:lang w:eastAsia="ru-RU"/>
        </w:rPr>
      </w:pPr>
      <w:r w:rsidRPr="004E2A48">
        <w:rPr>
          <w:rFonts w:eastAsia="Times New Roman" w:cs="Times New Roman"/>
          <w:lang w:eastAsia="ru-RU"/>
        </w:rPr>
        <w:t xml:space="preserve">В случае отказа одной из Сторон в предоставлении вышеуказанного доступа либо уклонения от такого доступа, показания такой автоматизированной системы коммерческого учета либо показания приборов учета, полученные дистанционно, за такой период считаются не представленными, а для расчетов между сторонами подлежат применению расчетные методы, установленные </w:t>
      </w:r>
      <w:r>
        <w:rPr>
          <w:rFonts w:eastAsia="Times New Roman" w:cs="Times New Roman"/>
          <w:lang w:eastAsia="ru-RU"/>
        </w:rPr>
        <w:t xml:space="preserve">условиями </w:t>
      </w:r>
      <w:r w:rsidRPr="004E2A48">
        <w:rPr>
          <w:rFonts w:eastAsia="Times New Roman" w:cs="Times New Roman"/>
          <w:lang w:eastAsia="ru-RU"/>
        </w:rPr>
        <w:t>настояще</w:t>
      </w:r>
      <w:r>
        <w:rPr>
          <w:rFonts w:eastAsia="Times New Roman" w:cs="Times New Roman"/>
          <w:lang w:eastAsia="ru-RU"/>
        </w:rPr>
        <w:t>го</w:t>
      </w:r>
      <w:r w:rsidRPr="004E2A48">
        <w:rPr>
          <w:rFonts w:eastAsia="Times New Roman" w:cs="Times New Roman"/>
          <w:lang w:eastAsia="ru-RU"/>
        </w:rPr>
        <w:t xml:space="preserve"> Договор</w:t>
      </w:r>
      <w:r>
        <w:rPr>
          <w:rFonts w:eastAsia="Times New Roman" w:cs="Times New Roman"/>
          <w:lang w:eastAsia="ru-RU"/>
        </w:rPr>
        <w:t>а</w:t>
      </w:r>
      <w:r w:rsidRPr="004E2A48">
        <w:rPr>
          <w:rFonts w:eastAsia="Times New Roman" w:cs="Times New Roman"/>
          <w:lang w:eastAsia="ru-RU"/>
        </w:rPr>
        <w:t xml:space="preserve"> с момента, когда соответствующий доступ должен был быть предоставлен и до момента фактического предоставления доступа.</w:t>
      </w:r>
    </w:p>
    <w:p w14:paraId="567CBB61" w14:textId="77777777" w:rsidR="005F0811" w:rsidRPr="004E2A48" w:rsidRDefault="005F0811" w:rsidP="007876DD">
      <w:pPr>
        <w:autoSpaceDE w:val="0"/>
        <w:adjustRightInd w:val="0"/>
        <w:ind w:firstLine="567"/>
        <w:jc w:val="both"/>
        <w:rPr>
          <w:rFonts w:eastAsia="Times New Roman" w:cs="Times New Roman"/>
          <w:lang w:eastAsia="ru-RU"/>
        </w:rPr>
      </w:pPr>
      <w:r w:rsidRPr="004E2A48">
        <w:rPr>
          <w:rFonts w:eastAsia="Times New Roman" w:cs="Times New Roman"/>
          <w:lang w:eastAsia="ru-RU"/>
        </w:rPr>
        <w:t>В случае если снятие и/или предоставление показаний приборов учета Потребителей в рамках заключенных с Теплоснабжающей организацией договоров теплоснабжения осуществляется с использованием системы дистанционного снятия показаний и/или средств диспетчеризации, и/или с использованием автоматизированной информационно-измерительной системы, то Теплоснабжающая организация:</w:t>
      </w:r>
    </w:p>
    <w:p w14:paraId="0A2D4C9C" w14:textId="6A93AED0" w:rsidR="005F0811" w:rsidRPr="004E2A48" w:rsidRDefault="005F0811" w:rsidP="007876DD">
      <w:pPr>
        <w:autoSpaceDE w:val="0"/>
        <w:adjustRightInd w:val="0"/>
        <w:ind w:firstLine="567"/>
        <w:jc w:val="both"/>
        <w:rPr>
          <w:rFonts w:eastAsia="Times New Roman" w:cs="Times New Roman"/>
          <w:lang w:eastAsia="ru-RU"/>
        </w:rPr>
      </w:pPr>
      <w:r w:rsidRPr="004E2A48">
        <w:rPr>
          <w:rFonts w:eastAsia="Times New Roman" w:cs="Times New Roman"/>
          <w:lang w:eastAsia="ru-RU"/>
        </w:rPr>
        <w:t xml:space="preserve">– при условии принадлежности таких систем Теплоснабжающей организации – обязана обеспечить Теплосетевой организации доступ к указанным системам </w:t>
      </w:r>
      <w:r>
        <w:rPr>
          <w:rFonts w:eastAsia="Times New Roman" w:cs="Times New Roman"/>
          <w:lang w:eastAsia="ru-RU"/>
        </w:rPr>
        <w:t>с момента заключения настоящего Договора</w:t>
      </w:r>
      <w:r w:rsidRPr="004E2A48">
        <w:rPr>
          <w:rFonts w:eastAsia="Times New Roman" w:cs="Times New Roman"/>
          <w:lang w:eastAsia="ru-RU"/>
        </w:rPr>
        <w:t xml:space="preserve"> в отношении данных с существующих на эту дату приборов (узлов) учета, и с даты ввода в эксплуатацию – в отношении данных с новых приборов (узлов) учета, путем создания по месту нахождения Теплосетевой организации рабочего места с удаленным доступом к используемой системе;</w:t>
      </w:r>
    </w:p>
    <w:p w14:paraId="3EA664C3" w14:textId="77777777" w:rsidR="005F0811" w:rsidRDefault="005F0811" w:rsidP="007876DD">
      <w:pPr>
        <w:ind w:firstLine="567"/>
        <w:jc w:val="both"/>
        <w:rPr>
          <w:rFonts w:eastAsia="Times New Roman" w:cs="Times New Roman"/>
          <w:lang w:eastAsia="ru-RU"/>
        </w:rPr>
      </w:pPr>
      <w:r w:rsidRPr="004E2A48">
        <w:rPr>
          <w:rFonts w:eastAsia="Times New Roman" w:cs="Times New Roman"/>
          <w:lang w:eastAsia="ru-RU"/>
        </w:rPr>
        <w:t>– при условии принадлежности таких систем Потребителям – оказать содействие Теплосетевой организации к доступу к указанным системам. Показания приборов (узлов) учета тепловой энергии и теплоносителя, снятые с использованием телеметрической системы (а также с использованием автоматизированной информационно-измерительной системы коммерческого учета тепловой энергии, средств диспетчеризации), могут рассматриваться как коммерческие, при условии внесения типа данной измерительной системы (совокупности узла учета и телеметрической системы) в Федеральный информационный фонд по обеспечению единства измерений и проведения очередной поверки измерительной системы.</w:t>
      </w:r>
    </w:p>
    <w:p w14:paraId="67EF28C9" w14:textId="107468B5" w:rsidR="0064050A" w:rsidRPr="0064050A" w:rsidRDefault="0064050A" w:rsidP="007876DD">
      <w:pPr>
        <w:ind w:firstLine="567"/>
        <w:jc w:val="both"/>
        <w:rPr>
          <w:color w:val="000000"/>
        </w:rPr>
      </w:pPr>
      <w:r w:rsidRPr="0064050A">
        <w:rPr>
          <w:color w:val="000000"/>
        </w:rPr>
        <w:t>2.9. Теплоснабжающая организация и Теплосетевая организация при эксплуатации тепловых сетей руководствуются Соглашением об управлении системой теплоснабжения г. Тюмени.</w:t>
      </w:r>
    </w:p>
    <w:p w14:paraId="5CFC8EA5" w14:textId="4CE3520B" w:rsidR="0064050A" w:rsidRPr="0064050A" w:rsidRDefault="0064050A" w:rsidP="007876DD">
      <w:pPr>
        <w:ind w:firstLine="567"/>
        <w:jc w:val="both"/>
        <w:rPr>
          <w:color w:val="000000"/>
        </w:rPr>
      </w:pPr>
      <w:r w:rsidRPr="0064050A">
        <w:rPr>
          <w:color w:val="000000"/>
        </w:rPr>
        <w:t>2.10. Для постоянной связи Теплоснабжающей организации и Теплосетевой организации и согласования вопросов, связанных с оказанием услуг по передаче тепловой энергии, Стороны назначают ответственных лиц:</w:t>
      </w:r>
    </w:p>
    <w:p w14:paraId="5FF931CC" w14:textId="77777777" w:rsidR="0064050A" w:rsidRPr="0064050A" w:rsidRDefault="0064050A" w:rsidP="007876DD">
      <w:pPr>
        <w:ind w:firstLine="567"/>
        <w:jc w:val="both"/>
        <w:rPr>
          <w:color w:val="000000"/>
        </w:rPr>
      </w:pPr>
      <w:r w:rsidRPr="0064050A">
        <w:rPr>
          <w:color w:val="000000"/>
        </w:rPr>
        <w:t>•  от Теплосетевой организации -</w:t>
      </w:r>
    </w:p>
    <w:p w14:paraId="75F8417D" w14:textId="7AA77463" w:rsidR="0064050A" w:rsidRPr="005F0811" w:rsidRDefault="0064050A" w:rsidP="007876DD">
      <w:pPr>
        <w:ind w:firstLine="567"/>
        <w:jc w:val="both"/>
        <w:rPr>
          <w:color w:val="000000"/>
        </w:rPr>
      </w:pPr>
      <w:r w:rsidRPr="0064050A">
        <w:rPr>
          <w:color w:val="000000"/>
        </w:rPr>
        <w:t xml:space="preserve">по техническим вопросам: </w:t>
      </w:r>
      <w:r w:rsidR="009F4993">
        <w:rPr>
          <w:color w:val="000000"/>
        </w:rPr>
        <w:t>____________________________</w:t>
      </w:r>
      <w:r w:rsidRPr="0064050A">
        <w:rPr>
          <w:color w:val="000000"/>
        </w:rPr>
        <w:t xml:space="preserve">, телефон </w:t>
      </w:r>
      <w:r w:rsidR="009F4993">
        <w:rPr>
          <w:color w:val="000000"/>
        </w:rPr>
        <w:t>___________________________________</w:t>
      </w:r>
      <w:r w:rsidR="005F0811">
        <w:rPr>
          <w:color w:val="000000"/>
        </w:rPr>
        <w:t>,</w:t>
      </w:r>
      <w:r w:rsidRPr="0064050A">
        <w:rPr>
          <w:color w:val="000000"/>
        </w:rPr>
        <w:t xml:space="preserve"> E-mail: </w:t>
      </w:r>
      <w:r w:rsidR="009F4993">
        <w:rPr>
          <w:color w:val="000000"/>
        </w:rPr>
        <w:t>_______________________________</w:t>
      </w:r>
      <w:r w:rsidR="005F0811">
        <w:rPr>
          <w:color w:val="000000"/>
        </w:rPr>
        <w:t>;</w:t>
      </w:r>
    </w:p>
    <w:p w14:paraId="3849C6CD" w14:textId="77777777" w:rsidR="009F4993" w:rsidRPr="005F0811" w:rsidRDefault="0064050A" w:rsidP="009F4993">
      <w:pPr>
        <w:ind w:firstLine="567"/>
        <w:jc w:val="both"/>
        <w:rPr>
          <w:color w:val="000000"/>
        </w:rPr>
      </w:pPr>
      <w:r w:rsidRPr="0064050A">
        <w:rPr>
          <w:color w:val="000000"/>
        </w:rPr>
        <w:t xml:space="preserve">по коммерческим вопросам: </w:t>
      </w:r>
      <w:r w:rsidR="009F4993">
        <w:rPr>
          <w:color w:val="000000"/>
        </w:rPr>
        <w:t>____________________________</w:t>
      </w:r>
      <w:r w:rsidR="009F4993" w:rsidRPr="0064050A">
        <w:rPr>
          <w:color w:val="000000"/>
        </w:rPr>
        <w:t xml:space="preserve">, телефон </w:t>
      </w:r>
      <w:r w:rsidR="009F4993">
        <w:rPr>
          <w:color w:val="000000"/>
        </w:rPr>
        <w:t>___________________________________,</w:t>
      </w:r>
      <w:r w:rsidR="009F4993" w:rsidRPr="0064050A">
        <w:rPr>
          <w:color w:val="000000"/>
        </w:rPr>
        <w:t xml:space="preserve"> E-mail: </w:t>
      </w:r>
      <w:r w:rsidR="009F4993">
        <w:rPr>
          <w:color w:val="000000"/>
        </w:rPr>
        <w:t>_______________________________;</w:t>
      </w:r>
    </w:p>
    <w:p w14:paraId="4FF54535" w14:textId="59449D0C" w:rsidR="0064050A" w:rsidRPr="0064050A" w:rsidRDefault="0064050A" w:rsidP="007876DD">
      <w:pPr>
        <w:ind w:firstLine="567"/>
        <w:jc w:val="both"/>
        <w:rPr>
          <w:color w:val="000000"/>
        </w:rPr>
      </w:pPr>
    </w:p>
    <w:p w14:paraId="0F6CD235" w14:textId="77777777" w:rsidR="0064050A" w:rsidRPr="0064050A" w:rsidRDefault="0064050A" w:rsidP="007876DD">
      <w:pPr>
        <w:ind w:firstLine="567"/>
        <w:jc w:val="both"/>
        <w:rPr>
          <w:color w:val="000000"/>
        </w:rPr>
      </w:pPr>
      <w:r w:rsidRPr="0064050A">
        <w:rPr>
          <w:color w:val="000000"/>
        </w:rPr>
        <w:t>• от «Теплоснабжающей организации»</w:t>
      </w:r>
    </w:p>
    <w:p w14:paraId="0A3334E3" w14:textId="308CB23A" w:rsidR="005F0811" w:rsidRDefault="005F0811" w:rsidP="007876DD">
      <w:pPr>
        <w:ind w:firstLine="567"/>
        <w:jc w:val="both"/>
        <w:rPr>
          <w:color w:val="000000"/>
        </w:rPr>
      </w:pPr>
      <w:r w:rsidRPr="0064050A">
        <w:rPr>
          <w:color w:val="000000"/>
        </w:rPr>
        <w:t xml:space="preserve">- по </w:t>
      </w:r>
      <w:r>
        <w:rPr>
          <w:color w:val="000000"/>
        </w:rPr>
        <w:t>техническим</w:t>
      </w:r>
      <w:r w:rsidRPr="0064050A">
        <w:rPr>
          <w:color w:val="000000"/>
        </w:rPr>
        <w:t xml:space="preserve"> вопросам:</w:t>
      </w:r>
      <w:r>
        <w:rPr>
          <w:color w:val="000000"/>
        </w:rPr>
        <w:t xml:space="preserve"> </w:t>
      </w:r>
    </w:p>
    <w:p w14:paraId="5CC8E776" w14:textId="26211E0E" w:rsidR="0064050A" w:rsidRPr="0064050A" w:rsidRDefault="005F0811" w:rsidP="007876DD">
      <w:pPr>
        <w:ind w:firstLine="567"/>
        <w:jc w:val="both"/>
        <w:rPr>
          <w:color w:val="000000"/>
        </w:rPr>
      </w:pPr>
      <w:r>
        <w:rPr>
          <w:color w:val="000000"/>
        </w:rPr>
        <w:lastRenderedPageBreak/>
        <w:t xml:space="preserve"> </w:t>
      </w:r>
      <w:r w:rsidRPr="0064050A">
        <w:rPr>
          <w:color w:val="000000"/>
        </w:rPr>
        <w:t xml:space="preserve"> </w:t>
      </w:r>
      <w:r>
        <w:rPr>
          <w:color w:val="000000"/>
        </w:rPr>
        <w:t>____________________________________________________________________________________________________________________________________________________________________.</w:t>
      </w:r>
    </w:p>
    <w:p w14:paraId="67F6A437" w14:textId="77777777" w:rsidR="005F0811" w:rsidRDefault="0064050A" w:rsidP="007876DD">
      <w:pPr>
        <w:ind w:firstLine="567"/>
        <w:jc w:val="both"/>
        <w:rPr>
          <w:color w:val="000000"/>
        </w:rPr>
      </w:pPr>
      <w:r w:rsidRPr="0064050A">
        <w:rPr>
          <w:color w:val="000000"/>
        </w:rPr>
        <w:t>- по коммерческим вопросам:</w:t>
      </w:r>
      <w:r w:rsidR="005F0811">
        <w:rPr>
          <w:color w:val="000000"/>
        </w:rPr>
        <w:t xml:space="preserve"> </w:t>
      </w:r>
    </w:p>
    <w:p w14:paraId="22647A27" w14:textId="7C06B3FC" w:rsidR="0064050A" w:rsidRPr="0064050A" w:rsidRDefault="005F0811" w:rsidP="007876DD">
      <w:pPr>
        <w:ind w:firstLine="567"/>
        <w:jc w:val="both"/>
        <w:rPr>
          <w:color w:val="000000"/>
        </w:rPr>
      </w:pPr>
      <w:r>
        <w:rPr>
          <w:color w:val="000000"/>
        </w:rPr>
        <w:t xml:space="preserve"> </w:t>
      </w:r>
      <w:r w:rsidR="0064050A" w:rsidRPr="0064050A">
        <w:rPr>
          <w:color w:val="000000"/>
        </w:rPr>
        <w:t xml:space="preserve"> </w:t>
      </w:r>
      <w:r>
        <w:rPr>
          <w:color w:val="000000"/>
        </w:rPr>
        <w:t>____________________________________________________________________________________________________________________________________________________________________.</w:t>
      </w:r>
    </w:p>
    <w:p w14:paraId="68D29995" w14:textId="5621ACAC" w:rsidR="0064050A" w:rsidRPr="0064050A" w:rsidRDefault="0064050A" w:rsidP="007876DD">
      <w:pPr>
        <w:ind w:firstLine="567"/>
        <w:jc w:val="both"/>
        <w:rPr>
          <w:color w:val="000000"/>
        </w:rPr>
      </w:pPr>
      <w:r w:rsidRPr="0064050A">
        <w:rPr>
          <w:color w:val="000000"/>
        </w:rPr>
        <w:tab/>
        <w:t xml:space="preserve">В случае изменения уполномоченных лиц, Стороны обязуются незамедлительно письменно уведомить другую сторону с указанием контактных данных новых лиц. </w:t>
      </w:r>
    </w:p>
    <w:p w14:paraId="59B86B9F" w14:textId="77777777" w:rsidR="00502E57" w:rsidRPr="00476467" w:rsidRDefault="00502E57" w:rsidP="00D70AE4">
      <w:pPr>
        <w:pStyle w:val="Default"/>
        <w:spacing w:line="276" w:lineRule="auto"/>
        <w:ind w:firstLine="567"/>
        <w:jc w:val="both"/>
        <w:rPr>
          <w:rFonts w:ascii="Times New Roman" w:hAnsi="Times New Roman" w:cs="Times New Roman"/>
        </w:rPr>
      </w:pPr>
    </w:p>
    <w:p w14:paraId="4278C950" w14:textId="6FDE9EE2" w:rsidR="00CE2B5F" w:rsidRPr="003456FF" w:rsidRDefault="00502E57" w:rsidP="00502E57">
      <w:pPr>
        <w:pStyle w:val="Textbody"/>
        <w:ind w:left="360"/>
        <w:jc w:val="center"/>
        <w:rPr>
          <w:b/>
        </w:rPr>
      </w:pPr>
      <w:r>
        <w:rPr>
          <w:b/>
          <w:color w:val="000000"/>
        </w:rPr>
        <w:t xml:space="preserve">3. </w:t>
      </w:r>
      <w:r w:rsidR="00E27BF8" w:rsidRPr="003456FF">
        <w:rPr>
          <w:b/>
          <w:color w:val="000000"/>
        </w:rPr>
        <w:t xml:space="preserve">Права и обязанности </w:t>
      </w:r>
      <w:r w:rsidR="003456FF" w:rsidRPr="003456FF">
        <w:rPr>
          <w:b/>
          <w:color w:val="000000"/>
        </w:rPr>
        <w:t>Теплосетевой организации</w:t>
      </w:r>
    </w:p>
    <w:p w14:paraId="2729C3A0" w14:textId="77777777" w:rsidR="00CE3D2D" w:rsidRPr="00CE3D2D" w:rsidRDefault="00CE3D2D" w:rsidP="00CE3D2D">
      <w:pPr>
        <w:pStyle w:val="af0"/>
        <w:widowControl w:val="0"/>
        <w:numPr>
          <w:ilvl w:val="0"/>
          <w:numId w:val="2"/>
        </w:numPr>
        <w:tabs>
          <w:tab w:val="left" w:pos="993"/>
        </w:tabs>
        <w:suppressAutoHyphens/>
        <w:autoSpaceDN w:val="0"/>
        <w:spacing w:after="120" w:line="240" w:lineRule="auto"/>
        <w:contextualSpacing w:val="0"/>
        <w:jc w:val="both"/>
        <w:textAlignment w:val="baseline"/>
        <w:rPr>
          <w:rFonts w:ascii="Times New Roman" w:eastAsia="SimSun" w:hAnsi="Times New Roman" w:cs="Mangal"/>
          <w:b/>
          <w:vanish/>
          <w:color w:val="000000"/>
          <w:kern w:val="3"/>
          <w:sz w:val="24"/>
          <w:szCs w:val="24"/>
          <w:lang w:eastAsia="zh-CN" w:bidi="hi-IN"/>
        </w:rPr>
      </w:pPr>
    </w:p>
    <w:p w14:paraId="7ED9AC17" w14:textId="77777777" w:rsidR="00CE3D2D" w:rsidRPr="00CE3D2D" w:rsidRDefault="00CE3D2D" w:rsidP="00CE3D2D">
      <w:pPr>
        <w:pStyle w:val="af0"/>
        <w:widowControl w:val="0"/>
        <w:numPr>
          <w:ilvl w:val="0"/>
          <w:numId w:val="2"/>
        </w:numPr>
        <w:tabs>
          <w:tab w:val="left" w:pos="993"/>
        </w:tabs>
        <w:suppressAutoHyphens/>
        <w:autoSpaceDN w:val="0"/>
        <w:spacing w:after="120" w:line="240" w:lineRule="auto"/>
        <w:contextualSpacing w:val="0"/>
        <w:jc w:val="both"/>
        <w:textAlignment w:val="baseline"/>
        <w:rPr>
          <w:rFonts w:ascii="Times New Roman" w:eastAsia="SimSun" w:hAnsi="Times New Roman" w:cs="Mangal"/>
          <w:b/>
          <w:vanish/>
          <w:color w:val="000000"/>
          <w:kern w:val="3"/>
          <w:sz w:val="24"/>
          <w:szCs w:val="24"/>
          <w:lang w:eastAsia="zh-CN" w:bidi="hi-IN"/>
        </w:rPr>
      </w:pPr>
    </w:p>
    <w:p w14:paraId="2ECFE827" w14:textId="08429EFB" w:rsidR="00CE2B5F" w:rsidRPr="00C979A9" w:rsidRDefault="003456FF" w:rsidP="00CE3D2D">
      <w:pPr>
        <w:pStyle w:val="Textbody"/>
        <w:numPr>
          <w:ilvl w:val="1"/>
          <w:numId w:val="2"/>
        </w:numPr>
        <w:tabs>
          <w:tab w:val="left" w:pos="993"/>
        </w:tabs>
        <w:ind w:left="927"/>
        <w:jc w:val="both"/>
        <w:rPr>
          <w:b/>
        </w:rPr>
      </w:pPr>
      <w:r w:rsidRPr="00C979A9">
        <w:rPr>
          <w:b/>
          <w:color w:val="000000"/>
        </w:rPr>
        <w:t>Теплосетевая организация обязана</w:t>
      </w:r>
      <w:r w:rsidR="00E27BF8" w:rsidRPr="00C979A9">
        <w:rPr>
          <w:b/>
          <w:color w:val="000000"/>
        </w:rPr>
        <w:t>:</w:t>
      </w:r>
    </w:p>
    <w:p w14:paraId="7909F97B" w14:textId="77777777" w:rsidR="0062044A" w:rsidRPr="0062044A" w:rsidRDefault="0062044A" w:rsidP="00C979A9">
      <w:pPr>
        <w:pStyle w:val="af0"/>
        <w:widowControl w:val="0"/>
        <w:numPr>
          <w:ilvl w:val="0"/>
          <w:numId w:val="19"/>
        </w:numPr>
        <w:tabs>
          <w:tab w:val="left" w:pos="1134"/>
        </w:tabs>
        <w:suppressAutoHyphens/>
        <w:autoSpaceDN w:val="0"/>
        <w:spacing w:after="120" w:line="240" w:lineRule="auto"/>
        <w:ind w:firstLine="567"/>
        <w:contextualSpacing w:val="0"/>
        <w:jc w:val="both"/>
        <w:textAlignment w:val="baseline"/>
        <w:rPr>
          <w:rFonts w:ascii="Times New Roman" w:eastAsia="SimSun" w:hAnsi="Times New Roman" w:cs="Mangal"/>
          <w:vanish/>
          <w:color w:val="000000"/>
          <w:kern w:val="3"/>
          <w:sz w:val="24"/>
          <w:szCs w:val="24"/>
          <w:lang w:eastAsia="zh-CN" w:bidi="hi-IN"/>
        </w:rPr>
      </w:pPr>
    </w:p>
    <w:p w14:paraId="0EB4D14F" w14:textId="77777777" w:rsidR="0062044A" w:rsidRPr="0062044A" w:rsidRDefault="0062044A" w:rsidP="00C979A9">
      <w:pPr>
        <w:pStyle w:val="af0"/>
        <w:widowControl w:val="0"/>
        <w:numPr>
          <w:ilvl w:val="0"/>
          <w:numId w:val="19"/>
        </w:numPr>
        <w:tabs>
          <w:tab w:val="left" w:pos="1134"/>
        </w:tabs>
        <w:suppressAutoHyphens/>
        <w:autoSpaceDN w:val="0"/>
        <w:spacing w:after="120" w:line="240" w:lineRule="auto"/>
        <w:ind w:firstLine="567"/>
        <w:contextualSpacing w:val="0"/>
        <w:jc w:val="both"/>
        <w:textAlignment w:val="baseline"/>
        <w:rPr>
          <w:rFonts w:ascii="Times New Roman" w:eastAsia="SimSun" w:hAnsi="Times New Roman" w:cs="Mangal"/>
          <w:vanish/>
          <w:color w:val="000000"/>
          <w:kern w:val="3"/>
          <w:sz w:val="24"/>
          <w:szCs w:val="24"/>
          <w:lang w:eastAsia="zh-CN" w:bidi="hi-IN"/>
        </w:rPr>
      </w:pPr>
    </w:p>
    <w:p w14:paraId="49CE6D49" w14:textId="77777777" w:rsidR="00DD38CC" w:rsidRPr="00DD38CC" w:rsidRDefault="00E27BF8" w:rsidP="00CE3D2D">
      <w:pPr>
        <w:pStyle w:val="Textbody"/>
        <w:numPr>
          <w:ilvl w:val="0"/>
          <w:numId w:val="24"/>
        </w:numPr>
        <w:tabs>
          <w:tab w:val="left" w:pos="1134"/>
        </w:tabs>
        <w:ind w:left="0" w:firstLine="567"/>
        <w:jc w:val="both"/>
      </w:pPr>
      <w:r>
        <w:rPr>
          <w:color w:val="000000"/>
        </w:rPr>
        <w:t>Обеспечить передачу тепловой энергии с теплоносителем из точки приема в точку передачи, качество и параметры которых должны соответствовать требованиям технических регламентов и иным обязательным требованиям, установленным законодательством Российской Федерации.</w:t>
      </w:r>
    </w:p>
    <w:p w14:paraId="0F435C18" w14:textId="77777777" w:rsidR="00DD38CC" w:rsidRDefault="00DD38CC" w:rsidP="00CE3D2D">
      <w:pPr>
        <w:pStyle w:val="Textbody"/>
        <w:numPr>
          <w:ilvl w:val="0"/>
          <w:numId w:val="24"/>
        </w:numPr>
        <w:tabs>
          <w:tab w:val="left" w:pos="1134"/>
        </w:tabs>
        <w:ind w:left="0" w:firstLine="567"/>
        <w:jc w:val="both"/>
      </w:pPr>
      <w:r w:rsidRPr="00DD38CC">
        <w:rPr>
          <w:color w:val="000000"/>
        </w:rPr>
        <w:t>Поддерживать в исправном техническом состоянии собственные оборудование и сети, задействованные в передаче тепловой энергии, производить их тепловую изоляцию.</w:t>
      </w:r>
    </w:p>
    <w:p w14:paraId="5F303269" w14:textId="77777777" w:rsidR="00DD38CC" w:rsidRPr="00DD38CC" w:rsidRDefault="00DD38CC" w:rsidP="00CE3D2D">
      <w:pPr>
        <w:pStyle w:val="Textbody"/>
        <w:numPr>
          <w:ilvl w:val="0"/>
          <w:numId w:val="24"/>
        </w:numPr>
        <w:tabs>
          <w:tab w:val="left" w:pos="1276"/>
        </w:tabs>
        <w:ind w:left="0" w:firstLine="567"/>
        <w:jc w:val="both"/>
        <w:rPr>
          <w:color w:val="000000"/>
        </w:rPr>
      </w:pPr>
      <w:r w:rsidRPr="00DD38CC">
        <w:rPr>
          <w:color w:val="000000"/>
        </w:rPr>
        <w:t>Получить перед каждым отопительным периодом Паспорт готовности в соответствии с правилами оценки готовности к отопительному периоду, утверждёнными приказом Минэнерго России от 12.03.2013 № 103.</w:t>
      </w:r>
    </w:p>
    <w:p w14:paraId="570ACEE5" w14:textId="77777777" w:rsidR="00DD38CC" w:rsidRPr="00DD38CC" w:rsidRDefault="00DD38CC" w:rsidP="00CE3D2D">
      <w:pPr>
        <w:pStyle w:val="Textbody"/>
        <w:numPr>
          <w:ilvl w:val="0"/>
          <w:numId w:val="24"/>
        </w:numPr>
        <w:tabs>
          <w:tab w:val="left" w:pos="1276"/>
        </w:tabs>
        <w:ind w:left="0" w:firstLine="567"/>
        <w:jc w:val="both"/>
        <w:rPr>
          <w:color w:val="000000"/>
        </w:rPr>
      </w:pPr>
      <w:r w:rsidRPr="00DD38CC">
        <w:rPr>
          <w:color w:val="000000"/>
        </w:rPr>
        <w:t xml:space="preserve">Ежегодно утверждать нормативы технологических потерь при передаче тепловой энергии и теплоносителя на очередной год в Минэнерго России и предоставлять их в срок до 01 </w:t>
      </w:r>
      <w:r>
        <w:rPr>
          <w:color w:val="000000"/>
        </w:rPr>
        <w:t xml:space="preserve">октября текущего года в </w:t>
      </w:r>
      <w:r w:rsidRPr="00DD38CC">
        <w:rPr>
          <w:color w:val="000000"/>
        </w:rPr>
        <w:t xml:space="preserve">Теплоснабжающую организацию. </w:t>
      </w:r>
    </w:p>
    <w:p w14:paraId="7EC2A5F9" w14:textId="77777777" w:rsidR="00CE2B5F" w:rsidRDefault="00E27BF8" w:rsidP="00CE3D2D">
      <w:pPr>
        <w:pStyle w:val="Textbody"/>
        <w:numPr>
          <w:ilvl w:val="0"/>
          <w:numId w:val="24"/>
        </w:numPr>
        <w:tabs>
          <w:tab w:val="left" w:pos="1276"/>
          <w:tab w:val="left" w:pos="1560"/>
        </w:tabs>
        <w:ind w:left="0" w:firstLine="567"/>
        <w:jc w:val="both"/>
        <w:rPr>
          <w:color w:val="000000"/>
        </w:rPr>
      </w:pPr>
      <w:r>
        <w:rPr>
          <w:color w:val="000000"/>
        </w:rPr>
        <w:t xml:space="preserve">На основании письменной заявки </w:t>
      </w:r>
      <w:r w:rsidR="00C979A9">
        <w:rPr>
          <w:color w:val="000000"/>
        </w:rPr>
        <w:t>Теплоснабжающей организации</w:t>
      </w:r>
      <w:r>
        <w:rPr>
          <w:color w:val="000000"/>
        </w:rPr>
        <w:t xml:space="preserve"> производить подачу, ограничение (прекращение) и восстановление подачи тепловой энергии, теплоносителя потребителям </w:t>
      </w:r>
      <w:r w:rsidR="00C979A9">
        <w:rPr>
          <w:color w:val="000000"/>
        </w:rPr>
        <w:t>Теплоснабжающей организации</w:t>
      </w:r>
      <w:r>
        <w:rPr>
          <w:color w:val="000000"/>
        </w:rPr>
        <w:t>.</w:t>
      </w:r>
    </w:p>
    <w:p w14:paraId="0C6633E0" w14:textId="77777777" w:rsidR="00CE2B5F" w:rsidRDefault="00E27BF8" w:rsidP="00CE3D2D">
      <w:pPr>
        <w:pStyle w:val="Textbody"/>
        <w:numPr>
          <w:ilvl w:val="0"/>
          <w:numId w:val="24"/>
        </w:numPr>
        <w:tabs>
          <w:tab w:val="left" w:pos="1276"/>
          <w:tab w:val="left" w:pos="1560"/>
        </w:tabs>
        <w:ind w:left="0" w:firstLine="567"/>
        <w:jc w:val="both"/>
      </w:pPr>
      <w:r>
        <w:t xml:space="preserve">Не допускать подключение к тепловым сетям новых объектов, получающих тепловую энергию от теплоисточников </w:t>
      </w:r>
      <w:r w:rsidR="00C979A9">
        <w:rPr>
          <w:color w:val="000000"/>
        </w:rPr>
        <w:t>Теплоснабжающей организации</w:t>
      </w:r>
      <w:r>
        <w:t xml:space="preserve">, без согласования с </w:t>
      </w:r>
      <w:r w:rsidR="00C979A9" w:rsidRPr="0044362F">
        <w:t>Теплоснабжающей организацией</w:t>
      </w:r>
      <w:r>
        <w:t>.</w:t>
      </w:r>
    </w:p>
    <w:p w14:paraId="462C01BC" w14:textId="214B6A08" w:rsidR="0044362F" w:rsidRDefault="0044362F" w:rsidP="00CE3D2D">
      <w:pPr>
        <w:pStyle w:val="Textbody"/>
        <w:numPr>
          <w:ilvl w:val="0"/>
          <w:numId w:val="24"/>
        </w:numPr>
        <w:tabs>
          <w:tab w:val="left" w:pos="1276"/>
          <w:tab w:val="left" w:pos="1560"/>
        </w:tabs>
        <w:ind w:left="0" w:firstLine="567"/>
        <w:jc w:val="both"/>
      </w:pPr>
      <w:r w:rsidRPr="0044362F">
        <w:t>Принимать участие в комиссионных проверках, организованных по инициативе Теплоснабжающей организации в порядке п.2.4 настоящего Договора.</w:t>
      </w:r>
    </w:p>
    <w:p w14:paraId="47E0D9F0" w14:textId="77777777" w:rsidR="00CE2B5F" w:rsidRPr="00C979A9" w:rsidRDefault="00C979A9" w:rsidP="00C979A9">
      <w:pPr>
        <w:pStyle w:val="Textbody"/>
        <w:numPr>
          <w:ilvl w:val="1"/>
          <w:numId w:val="2"/>
        </w:numPr>
        <w:ind w:left="0" w:firstLine="567"/>
        <w:jc w:val="both"/>
        <w:rPr>
          <w:b/>
        </w:rPr>
      </w:pPr>
      <w:r w:rsidRPr="00C979A9">
        <w:rPr>
          <w:b/>
          <w:color w:val="000000"/>
        </w:rPr>
        <w:t xml:space="preserve">Теплосетевая организация </w:t>
      </w:r>
      <w:r w:rsidR="00E27BF8" w:rsidRPr="00C979A9">
        <w:rPr>
          <w:b/>
          <w:color w:val="000000"/>
        </w:rPr>
        <w:t>имеет право:</w:t>
      </w:r>
    </w:p>
    <w:p w14:paraId="1815A38F" w14:textId="4370B938" w:rsidR="00CE2B5F" w:rsidRDefault="0044362F" w:rsidP="00C979A9">
      <w:pPr>
        <w:pStyle w:val="Textbody"/>
        <w:ind w:firstLine="567"/>
        <w:jc w:val="both"/>
      </w:pPr>
      <w:r>
        <w:rPr>
          <w:color w:val="000000"/>
        </w:rPr>
        <w:t>3</w:t>
      </w:r>
      <w:r w:rsidR="00E27BF8">
        <w:rPr>
          <w:color w:val="000000"/>
        </w:rPr>
        <w:t>.2.1.  Приостановить исполнение обязательств по договору оказания услуг по передаче тепловой энергии, теплоносителя в следующих случаях (за исключением случаев теплоснабжения граждан-потребителей, а также лиц, осуществляющих деятельность по управлению многоквартирными домами и заключившими договоры с ресурсоснабжающими организациями):</w:t>
      </w:r>
    </w:p>
    <w:p w14:paraId="1130507C" w14:textId="77777777" w:rsidR="00CE2B5F" w:rsidRDefault="00E27BF8" w:rsidP="00C979A9">
      <w:pPr>
        <w:pStyle w:val="Textbody"/>
        <w:ind w:firstLine="567"/>
        <w:jc w:val="both"/>
      </w:pPr>
      <w:r>
        <w:t>- приостановление исполнения обязательств по договорам теплоснабжения, а также расторжение указанных договоров - при наличии соответствующего уведомления от теплоснабжающей организации (в письменной форме с приложением подтверждающих документов);</w:t>
      </w:r>
    </w:p>
    <w:p w14:paraId="058C6CFB" w14:textId="77777777" w:rsidR="00CE2B5F" w:rsidRDefault="00E27BF8" w:rsidP="00C979A9">
      <w:pPr>
        <w:pStyle w:val="Textbody"/>
        <w:ind w:firstLine="567"/>
      </w:pPr>
      <w:r>
        <w:lastRenderedPageBreak/>
        <w:t>- подключение потребителем тепловой энергии к тепловым сетям теплопотребляющих установок, не соответствующих условиям договора;</w:t>
      </w:r>
    </w:p>
    <w:p w14:paraId="773D9B0B" w14:textId="77777777" w:rsidR="00C979A9" w:rsidRDefault="00E27BF8" w:rsidP="00C979A9">
      <w:pPr>
        <w:pStyle w:val="Textbody"/>
        <w:ind w:firstLine="567"/>
      </w:pPr>
      <w:r>
        <w:t>- нарушение порядка подключения к системам теплоснабжения.</w:t>
      </w:r>
    </w:p>
    <w:p w14:paraId="1171E83D" w14:textId="4D6314BE" w:rsidR="00C979A9" w:rsidRPr="00C979A9" w:rsidRDefault="0044362F" w:rsidP="00C979A9">
      <w:pPr>
        <w:pStyle w:val="Textbody"/>
        <w:ind w:firstLine="567"/>
        <w:jc w:val="both"/>
      </w:pPr>
      <w:r>
        <w:t>3</w:t>
      </w:r>
      <w:r w:rsidR="00C979A9">
        <w:t xml:space="preserve">.2.2. </w:t>
      </w:r>
      <w:r w:rsidR="00C979A9" w:rsidRPr="00476467">
        <w:rPr>
          <w:rFonts w:cs="Times New Roman"/>
        </w:rPr>
        <w:t>Ос</w:t>
      </w:r>
      <w:r w:rsidR="00C979A9">
        <w:rPr>
          <w:rFonts w:cs="Times New Roman"/>
        </w:rPr>
        <w:t>уществлять контроль исполнения Теплоснабжающей организацией</w:t>
      </w:r>
      <w:r w:rsidR="00C979A9" w:rsidRPr="00476467">
        <w:rPr>
          <w:rFonts w:cs="Times New Roman"/>
        </w:rPr>
        <w:t xml:space="preserve"> обязанностей по настоящему Договору.</w:t>
      </w:r>
    </w:p>
    <w:p w14:paraId="59E72DB9" w14:textId="72F38B09" w:rsidR="00C979A9" w:rsidRPr="00F260EA" w:rsidRDefault="0044362F" w:rsidP="00C979A9">
      <w:pPr>
        <w:pStyle w:val="Default"/>
        <w:spacing w:line="276" w:lineRule="auto"/>
        <w:ind w:firstLine="567"/>
        <w:jc w:val="both"/>
        <w:rPr>
          <w:rFonts w:ascii="Times New Roman" w:hAnsi="Times New Roman" w:cs="Times New Roman"/>
          <w:color w:val="auto"/>
        </w:rPr>
      </w:pPr>
      <w:r>
        <w:rPr>
          <w:rFonts w:ascii="Times New Roman" w:hAnsi="Times New Roman" w:cs="Times New Roman"/>
          <w:color w:val="auto"/>
        </w:rPr>
        <w:t>3</w:t>
      </w:r>
      <w:r w:rsidR="00C979A9" w:rsidRPr="00476467">
        <w:rPr>
          <w:rFonts w:ascii="Times New Roman" w:hAnsi="Times New Roman" w:cs="Times New Roman"/>
          <w:color w:val="auto"/>
        </w:rPr>
        <w:t>.2.</w:t>
      </w:r>
      <w:r w:rsidR="00C979A9">
        <w:rPr>
          <w:rFonts w:ascii="Times New Roman" w:hAnsi="Times New Roman" w:cs="Times New Roman"/>
          <w:color w:val="auto"/>
        </w:rPr>
        <w:t>3</w:t>
      </w:r>
      <w:r w:rsidR="00C979A9" w:rsidRPr="00476467">
        <w:rPr>
          <w:rFonts w:ascii="Times New Roman" w:hAnsi="Times New Roman" w:cs="Times New Roman"/>
          <w:color w:val="auto"/>
        </w:rPr>
        <w:t>.   Проводить в зо</w:t>
      </w:r>
      <w:r w:rsidR="00C979A9">
        <w:rPr>
          <w:rFonts w:ascii="Times New Roman" w:hAnsi="Times New Roman" w:cs="Times New Roman"/>
          <w:color w:val="auto"/>
        </w:rPr>
        <w:t xml:space="preserve">не расположения тепловых сетей </w:t>
      </w:r>
      <w:r w:rsidR="00C979A9" w:rsidRPr="00476467">
        <w:rPr>
          <w:rFonts w:ascii="Times New Roman" w:hAnsi="Times New Roman" w:cs="Times New Roman"/>
          <w:color w:val="auto"/>
        </w:rPr>
        <w:t>Теплосетевой организации проверки наличия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сообщать о выявленных фак</w:t>
      </w:r>
      <w:r w:rsidR="00C979A9">
        <w:rPr>
          <w:rFonts w:ascii="Times New Roman" w:hAnsi="Times New Roman" w:cs="Times New Roman"/>
          <w:color w:val="auto"/>
        </w:rPr>
        <w:t xml:space="preserve">тах бездоговорного потребления </w:t>
      </w:r>
      <w:r w:rsidR="00C979A9" w:rsidRPr="00476467">
        <w:rPr>
          <w:rFonts w:ascii="Times New Roman" w:hAnsi="Times New Roman" w:cs="Times New Roman"/>
          <w:color w:val="auto"/>
        </w:rPr>
        <w:t xml:space="preserve">Теплоснабжающей организации </w:t>
      </w:r>
      <w:r w:rsidR="00C979A9" w:rsidRPr="00F260EA">
        <w:rPr>
          <w:rFonts w:ascii="Times New Roman" w:hAnsi="Times New Roman" w:cs="Times New Roman"/>
          <w:color w:val="auto"/>
        </w:rPr>
        <w:t>для принятия мер в соответствии с действующим законодательством.</w:t>
      </w:r>
    </w:p>
    <w:p w14:paraId="4E7C4DCF" w14:textId="356DBE16" w:rsidR="0044362F" w:rsidRPr="00F260EA" w:rsidRDefault="0044362F" w:rsidP="0044362F">
      <w:pPr>
        <w:pStyle w:val="Default"/>
        <w:spacing w:line="276" w:lineRule="auto"/>
        <w:ind w:firstLine="567"/>
        <w:jc w:val="both"/>
        <w:rPr>
          <w:rFonts w:ascii="Times New Roman" w:hAnsi="Times New Roman" w:cs="Times New Roman"/>
          <w:color w:val="auto"/>
        </w:rPr>
      </w:pPr>
      <w:r w:rsidRPr="00F260EA">
        <w:rPr>
          <w:rFonts w:ascii="Times New Roman" w:hAnsi="Times New Roman" w:cs="Times New Roman"/>
          <w:color w:val="auto"/>
        </w:rPr>
        <w:t>3</w:t>
      </w:r>
      <w:r w:rsidR="00C979A9" w:rsidRPr="00F260EA">
        <w:rPr>
          <w:rFonts w:ascii="Times New Roman" w:hAnsi="Times New Roman" w:cs="Times New Roman"/>
          <w:color w:val="auto"/>
        </w:rPr>
        <w:t>.2.4 Создавать совместные комиссии по фактам нарушения температурных, гидравлических режимов, а также качества теплоносителя, допущенных какой-либо из Сторон, для составления двусторонних Актов в порядке, предусмотренном п. 2.</w:t>
      </w:r>
      <w:r w:rsidRPr="00F260EA">
        <w:rPr>
          <w:rFonts w:ascii="Times New Roman" w:hAnsi="Times New Roman" w:cs="Times New Roman"/>
          <w:color w:val="auto"/>
        </w:rPr>
        <w:t>4., 2.5. настоящего Договора</w:t>
      </w:r>
    </w:p>
    <w:p w14:paraId="53FA7E4C" w14:textId="5E8FEF4D" w:rsidR="00C979A9" w:rsidRPr="00F260EA" w:rsidRDefault="0044362F" w:rsidP="00F260EA">
      <w:pPr>
        <w:pStyle w:val="Default"/>
        <w:spacing w:line="276" w:lineRule="auto"/>
        <w:ind w:firstLine="567"/>
        <w:jc w:val="both"/>
        <w:rPr>
          <w:rFonts w:ascii="Times New Roman" w:hAnsi="Times New Roman" w:cs="Times New Roman"/>
          <w:color w:val="auto"/>
        </w:rPr>
      </w:pPr>
      <w:r w:rsidRPr="00F260EA">
        <w:rPr>
          <w:rFonts w:ascii="Times New Roman" w:hAnsi="Times New Roman" w:cs="Times New Roman"/>
          <w:color w:val="auto"/>
        </w:rPr>
        <w:t>3</w:t>
      </w:r>
      <w:r w:rsidR="00C979A9" w:rsidRPr="00F260EA">
        <w:rPr>
          <w:rFonts w:ascii="Times New Roman" w:hAnsi="Times New Roman" w:cs="Times New Roman"/>
          <w:color w:val="auto"/>
        </w:rPr>
        <w:t>.2.5. Посещать пункты контроля и учета количества и качества тепловой энергии, теплоносителя для совместного снятия показаний приборов учета.</w:t>
      </w:r>
    </w:p>
    <w:p w14:paraId="24F1C81C" w14:textId="77777777" w:rsidR="00F260EA" w:rsidRPr="00F260EA" w:rsidRDefault="00F260EA" w:rsidP="00D37749">
      <w:pPr>
        <w:pStyle w:val="af0"/>
        <w:numPr>
          <w:ilvl w:val="2"/>
          <w:numId w:val="26"/>
        </w:numPr>
        <w:tabs>
          <w:tab w:val="left" w:pos="1134"/>
          <w:tab w:val="left" w:pos="1276"/>
        </w:tabs>
        <w:ind w:left="0" w:firstLine="567"/>
        <w:jc w:val="both"/>
        <w:rPr>
          <w:rFonts w:ascii="Times New Roman" w:eastAsiaTheme="minorEastAsia" w:hAnsi="Times New Roman"/>
          <w:sz w:val="24"/>
          <w:szCs w:val="24"/>
          <w:lang w:eastAsia="ru-RU"/>
        </w:rPr>
      </w:pPr>
      <w:r w:rsidRPr="00F260EA">
        <w:rPr>
          <w:rFonts w:ascii="Times New Roman" w:eastAsiaTheme="minorEastAsia" w:hAnsi="Times New Roman"/>
          <w:sz w:val="24"/>
          <w:szCs w:val="24"/>
          <w:lang w:eastAsia="ru-RU"/>
        </w:rPr>
        <w:t xml:space="preserve">Заявлять в Теплосетевую организацию об ошибках, обнаруженных в расчетном документе, в течение 7 (семи) рабочих дней с момента выставления расчетного документа. </w:t>
      </w:r>
    </w:p>
    <w:p w14:paraId="4BCC17E7" w14:textId="60BE2CE0" w:rsidR="00C979A9" w:rsidRPr="00F260EA" w:rsidRDefault="00C979A9" w:rsidP="00D37749">
      <w:pPr>
        <w:pStyle w:val="af0"/>
        <w:numPr>
          <w:ilvl w:val="2"/>
          <w:numId w:val="26"/>
        </w:numPr>
        <w:tabs>
          <w:tab w:val="left" w:pos="1134"/>
          <w:tab w:val="left" w:pos="1276"/>
        </w:tabs>
        <w:ind w:left="0" w:firstLine="567"/>
        <w:jc w:val="both"/>
        <w:rPr>
          <w:rFonts w:ascii="Times New Roman" w:eastAsiaTheme="minorEastAsia" w:hAnsi="Times New Roman"/>
          <w:sz w:val="24"/>
          <w:szCs w:val="24"/>
          <w:lang w:eastAsia="ru-RU"/>
        </w:rPr>
      </w:pPr>
      <w:r w:rsidRPr="00F260EA">
        <w:rPr>
          <w:rFonts w:ascii="Times New Roman" w:eastAsiaTheme="minorEastAsia" w:hAnsi="Times New Roman"/>
          <w:sz w:val="24"/>
          <w:szCs w:val="24"/>
          <w:lang w:eastAsia="ru-RU"/>
        </w:rPr>
        <w:t xml:space="preserve"> Осуществлять иные права и обязанности, предусмотренные действующим законодательством.</w:t>
      </w:r>
    </w:p>
    <w:p w14:paraId="5ED2F68C" w14:textId="3BF96E5E" w:rsidR="00B54EA0" w:rsidRPr="00F260EA" w:rsidRDefault="00B54EA0" w:rsidP="00F260EA">
      <w:pPr>
        <w:pStyle w:val="Textbody"/>
        <w:numPr>
          <w:ilvl w:val="0"/>
          <w:numId w:val="26"/>
        </w:numPr>
        <w:jc w:val="center"/>
        <w:rPr>
          <w:b/>
        </w:rPr>
      </w:pPr>
      <w:r w:rsidRPr="003456FF">
        <w:rPr>
          <w:b/>
          <w:color w:val="000000"/>
        </w:rPr>
        <w:t>Права и обязанности Тепло</w:t>
      </w:r>
      <w:r>
        <w:rPr>
          <w:b/>
          <w:color w:val="000000"/>
        </w:rPr>
        <w:t>снабжающей</w:t>
      </w:r>
      <w:r w:rsidRPr="003456FF">
        <w:rPr>
          <w:b/>
          <w:color w:val="000000"/>
        </w:rPr>
        <w:t xml:space="preserve"> организации</w:t>
      </w:r>
    </w:p>
    <w:p w14:paraId="6619FEE9" w14:textId="77777777" w:rsidR="00F260EA" w:rsidRPr="003456FF" w:rsidRDefault="00F260EA" w:rsidP="00F260EA">
      <w:pPr>
        <w:pStyle w:val="Textbody"/>
        <w:ind w:left="540"/>
        <w:rPr>
          <w:b/>
        </w:rPr>
      </w:pPr>
    </w:p>
    <w:p w14:paraId="7405AC59" w14:textId="1FADBE35" w:rsidR="00CE2B5F" w:rsidRPr="00B54EA0" w:rsidRDefault="00C91BF4" w:rsidP="00B54EA0">
      <w:pPr>
        <w:pStyle w:val="Textbody"/>
        <w:tabs>
          <w:tab w:val="left" w:pos="1134"/>
        </w:tabs>
        <w:ind w:firstLine="567"/>
        <w:rPr>
          <w:b/>
        </w:rPr>
      </w:pPr>
      <w:r>
        <w:rPr>
          <w:b/>
          <w:color w:val="000000"/>
        </w:rPr>
        <w:t>4</w:t>
      </w:r>
      <w:r w:rsidR="00E27BF8" w:rsidRPr="00B54EA0">
        <w:rPr>
          <w:b/>
          <w:color w:val="000000"/>
        </w:rPr>
        <w:t>.</w:t>
      </w:r>
      <w:r w:rsidR="00B54EA0" w:rsidRPr="00B54EA0">
        <w:rPr>
          <w:b/>
          <w:color w:val="000000"/>
        </w:rPr>
        <w:t>1</w:t>
      </w:r>
      <w:r w:rsidR="00E27BF8" w:rsidRPr="00B54EA0">
        <w:rPr>
          <w:b/>
          <w:color w:val="000000"/>
        </w:rPr>
        <w:t xml:space="preserve">. </w:t>
      </w:r>
      <w:r w:rsidR="00B54EA0" w:rsidRPr="00B54EA0">
        <w:rPr>
          <w:b/>
          <w:color w:val="000000"/>
        </w:rPr>
        <w:t>Теплоснабжающая организация</w:t>
      </w:r>
      <w:r w:rsidR="00E27BF8" w:rsidRPr="00B54EA0">
        <w:rPr>
          <w:b/>
          <w:color w:val="000000"/>
        </w:rPr>
        <w:t xml:space="preserve"> обязана:</w:t>
      </w:r>
    </w:p>
    <w:p w14:paraId="18B1D010" w14:textId="6A0F49D3" w:rsidR="00CE2B5F" w:rsidRDefault="00C91BF4" w:rsidP="00C91BF4">
      <w:pPr>
        <w:pStyle w:val="Textbody"/>
        <w:tabs>
          <w:tab w:val="left" w:pos="1276"/>
        </w:tabs>
        <w:ind w:firstLine="567"/>
        <w:jc w:val="both"/>
      </w:pPr>
      <w:r>
        <w:t>4</w:t>
      </w:r>
      <w:r w:rsidR="00B54EA0">
        <w:t xml:space="preserve">.1.1. </w:t>
      </w:r>
      <w:r w:rsidR="00E27BF8">
        <w:t>Осуществлять контроль за соблюдением потребителями режима потребления тепловой энергии, предусмотренного договором теплоснабжения.</w:t>
      </w:r>
    </w:p>
    <w:p w14:paraId="39D7B118" w14:textId="77777777" w:rsidR="00C91BF4" w:rsidRPr="00C91BF4" w:rsidRDefault="00C91BF4" w:rsidP="00C91BF4">
      <w:pPr>
        <w:pStyle w:val="af0"/>
        <w:widowControl w:val="0"/>
        <w:numPr>
          <w:ilvl w:val="0"/>
          <w:numId w:val="23"/>
        </w:numPr>
        <w:tabs>
          <w:tab w:val="left" w:pos="1134"/>
          <w:tab w:val="left" w:pos="1276"/>
        </w:tabs>
        <w:suppressAutoHyphens/>
        <w:autoSpaceDN w:val="0"/>
        <w:spacing w:after="120" w:line="240" w:lineRule="auto"/>
        <w:ind w:left="0" w:firstLine="567"/>
        <w:contextualSpacing w:val="0"/>
        <w:jc w:val="both"/>
        <w:textAlignment w:val="baseline"/>
        <w:rPr>
          <w:rFonts w:ascii="Times New Roman" w:eastAsia="SimSun" w:hAnsi="Times New Roman" w:cs="Mangal"/>
          <w:vanish/>
          <w:kern w:val="3"/>
          <w:sz w:val="24"/>
          <w:szCs w:val="24"/>
          <w:lang w:eastAsia="zh-CN" w:bidi="hi-IN"/>
        </w:rPr>
      </w:pPr>
    </w:p>
    <w:p w14:paraId="16D550B8" w14:textId="77777777" w:rsidR="00C91BF4" w:rsidRPr="00C91BF4" w:rsidRDefault="00C91BF4" w:rsidP="00C91BF4">
      <w:pPr>
        <w:pStyle w:val="af0"/>
        <w:widowControl w:val="0"/>
        <w:numPr>
          <w:ilvl w:val="0"/>
          <w:numId w:val="23"/>
        </w:numPr>
        <w:tabs>
          <w:tab w:val="left" w:pos="1134"/>
          <w:tab w:val="left" w:pos="1276"/>
        </w:tabs>
        <w:suppressAutoHyphens/>
        <w:autoSpaceDN w:val="0"/>
        <w:spacing w:after="120" w:line="240" w:lineRule="auto"/>
        <w:ind w:left="0" w:firstLine="567"/>
        <w:contextualSpacing w:val="0"/>
        <w:jc w:val="both"/>
        <w:textAlignment w:val="baseline"/>
        <w:rPr>
          <w:rFonts w:ascii="Times New Roman" w:eastAsia="SimSun" w:hAnsi="Times New Roman" w:cs="Mangal"/>
          <w:vanish/>
          <w:kern w:val="3"/>
          <w:sz w:val="24"/>
          <w:szCs w:val="24"/>
          <w:lang w:eastAsia="zh-CN" w:bidi="hi-IN"/>
        </w:rPr>
      </w:pPr>
    </w:p>
    <w:p w14:paraId="10AC8B4B" w14:textId="77777777" w:rsidR="00C91BF4" w:rsidRPr="00C91BF4" w:rsidRDefault="00C91BF4" w:rsidP="00C91BF4">
      <w:pPr>
        <w:pStyle w:val="af0"/>
        <w:widowControl w:val="0"/>
        <w:numPr>
          <w:ilvl w:val="1"/>
          <w:numId w:val="23"/>
        </w:numPr>
        <w:tabs>
          <w:tab w:val="left" w:pos="1134"/>
          <w:tab w:val="left" w:pos="1276"/>
        </w:tabs>
        <w:suppressAutoHyphens/>
        <w:autoSpaceDN w:val="0"/>
        <w:spacing w:after="120" w:line="240" w:lineRule="auto"/>
        <w:ind w:left="0" w:firstLine="567"/>
        <w:contextualSpacing w:val="0"/>
        <w:jc w:val="both"/>
        <w:textAlignment w:val="baseline"/>
        <w:rPr>
          <w:rFonts w:ascii="Times New Roman" w:eastAsia="SimSun" w:hAnsi="Times New Roman" w:cs="Mangal"/>
          <w:vanish/>
          <w:kern w:val="3"/>
          <w:sz w:val="24"/>
          <w:szCs w:val="24"/>
          <w:lang w:eastAsia="zh-CN" w:bidi="hi-IN"/>
        </w:rPr>
      </w:pPr>
    </w:p>
    <w:p w14:paraId="7887C7DB" w14:textId="10867112" w:rsidR="00CE2B5F" w:rsidRDefault="00E27BF8" w:rsidP="00C91BF4">
      <w:pPr>
        <w:pStyle w:val="Textbody"/>
        <w:numPr>
          <w:ilvl w:val="2"/>
          <w:numId w:val="23"/>
        </w:numPr>
        <w:tabs>
          <w:tab w:val="left" w:pos="1134"/>
          <w:tab w:val="left" w:pos="1276"/>
        </w:tabs>
        <w:ind w:left="0" w:firstLine="567"/>
        <w:jc w:val="both"/>
      </w:pPr>
      <w:r>
        <w:t xml:space="preserve">Оплачивать услуги </w:t>
      </w:r>
      <w:r w:rsidR="00502E57">
        <w:t>Теплосетевой организации</w:t>
      </w:r>
      <w:r>
        <w:t xml:space="preserve"> по передаче тепловой энергии с теплоносителем в порядке, установленном настоящим договором.</w:t>
      </w:r>
    </w:p>
    <w:p w14:paraId="6EB8EC83" w14:textId="6E1CAFEA" w:rsidR="00CE2B5F" w:rsidRDefault="0044362F" w:rsidP="00C91BF4">
      <w:pPr>
        <w:pStyle w:val="Textbody"/>
        <w:numPr>
          <w:ilvl w:val="2"/>
          <w:numId w:val="23"/>
        </w:numPr>
        <w:tabs>
          <w:tab w:val="left" w:pos="1134"/>
          <w:tab w:val="left" w:pos="1276"/>
        </w:tabs>
        <w:ind w:left="0" w:firstLine="567"/>
        <w:jc w:val="both"/>
      </w:pPr>
      <w:r w:rsidRPr="004E2A48">
        <w:rPr>
          <w:rFonts w:cs="Times New Roman"/>
        </w:rPr>
        <w:t xml:space="preserve">Подавать тепловую энергию в </w:t>
      </w:r>
      <w:r w:rsidR="0043431E">
        <w:rPr>
          <w:rFonts w:cs="Times New Roman"/>
        </w:rPr>
        <w:t xml:space="preserve">тепловые </w:t>
      </w:r>
      <w:r w:rsidRPr="004E2A48">
        <w:rPr>
          <w:rFonts w:cs="Times New Roman"/>
        </w:rPr>
        <w:t>сети Теплосетевой организации с соблюдением параметров качества теплоносителя, обеспечивающих возможность передачи тепловой энергии потребителям</w:t>
      </w:r>
      <w:r>
        <w:rPr>
          <w:rFonts w:cs="Times New Roman"/>
        </w:rPr>
        <w:t>,</w:t>
      </w:r>
      <w:r w:rsidRPr="004E2A48">
        <w:rPr>
          <w:rFonts w:cs="Times New Roman"/>
        </w:rPr>
        <w:t xml:space="preserve"> в соответствии с условиями заключенных договоров теплоснабжения между Теплоснабжающей организацией и потребителями.</w:t>
      </w:r>
    </w:p>
    <w:p w14:paraId="47565C71" w14:textId="502B0E89" w:rsidR="00CE2B5F" w:rsidRDefault="00E27BF8" w:rsidP="00C91BF4">
      <w:pPr>
        <w:pStyle w:val="Textbody"/>
        <w:numPr>
          <w:ilvl w:val="2"/>
          <w:numId w:val="23"/>
        </w:numPr>
        <w:tabs>
          <w:tab w:val="left" w:pos="1134"/>
          <w:tab w:val="left" w:pos="1276"/>
        </w:tabs>
        <w:ind w:left="0" w:firstLine="567"/>
        <w:jc w:val="both"/>
      </w:pPr>
      <w:r>
        <w:t xml:space="preserve">Осуществлять контроль совместно с </w:t>
      </w:r>
      <w:r w:rsidR="0044362F">
        <w:t>Теплосетевой организацией</w:t>
      </w:r>
      <w:r>
        <w:t xml:space="preserve"> за выполнением потребителями, подключенных от сетей </w:t>
      </w:r>
      <w:r w:rsidR="0044362F">
        <w:t>Теплосетевой организации,</w:t>
      </w:r>
      <w:r>
        <w:t xml:space="preserve"> требований об ограничении режима потребления тепловой энергии в порядке</w:t>
      </w:r>
      <w:r w:rsidR="00A42710">
        <w:t>,</w:t>
      </w:r>
      <w:r>
        <w:t xml:space="preserve"> устан</w:t>
      </w:r>
      <w:r w:rsidR="004E00D4">
        <w:t xml:space="preserve">овленном </w:t>
      </w:r>
      <w:r w:rsidR="0044362F">
        <w:rPr>
          <w:color w:val="000000"/>
        </w:rPr>
        <w:t>действующим законодательством РФ.</w:t>
      </w:r>
    </w:p>
    <w:p w14:paraId="572548D2" w14:textId="44849305" w:rsidR="00CE2B5F" w:rsidRDefault="00E27BF8" w:rsidP="00C91BF4">
      <w:pPr>
        <w:pStyle w:val="Textbody"/>
        <w:numPr>
          <w:ilvl w:val="2"/>
          <w:numId w:val="23"/>
        </w:numPr>
        <w:tabs>
          <w:tab w:val="left" w:pos="1134"/>
          <w:tab w:val="left" w:pos="1276"/>
        </w:tabs>
        <w:ind w:left="0" w:firstLine="567"/>
        <w:jc w:val="both"/>
        <w:rPr>
          <w:color w:val="000000"/>
        </w:rPr>
      </w:pPr>
      <w:r>
        <w:rPr>
          <w:color w:val="000000"/>
        </w:rPr>
        <w:t xml:space="preserve">Представлять в </w:t>
      </w:r>
      <w:r w:rsidR="0043431E">
        <w:rPr>
          <w:color w:val="000000"/>
        </w:rPr>
        <w:t>Теплосетевую организацию</w:t>
      </w:r>
      <w:r>
        <w:rPr>
          <w:color w:val="000000"/>
        </w:rPr>
        <w:t xml:space="preserve"> необходимую для исполнения договора технологическую информацию.</w:t>
      </w:r>
    </w:p>
    <w:p w14:paraId="4C677E19" w14:textId="3F8B0894" w:rsidR="00B31DD4" w:rsidRDefault="00B31DD4" w:rsidP="00C91BF4">
      <w:pPr>
        <w:pStyle w:val="Textbody"/>
        <w:numPr>
          <w:ilvl w:val="2"/>
          <w:numId w:val="23"/>
        </w:numPr>
        <w:tabs>
          <w:tab w:val="left" w:pos="1134"/>
          <w:tab w:val="left" w:pos="1276"/>
        </w:tabs>
        <w:ind w:left="0" w:firstLine="567"/>
        <w:jc w:val="both"/>
        <w:rPr>
          <w:color w:val="000000"/>
        </w:rPr>
      </w:pPr>
      <w:r w:rsidRPr="00B31DD4">
        <w:rPr>
          <w:color w:val="000000"/>
        </w:rPr>
        <w:t xml:space="preserve">Ежегодно не позднее 30 </w:t>
      </w:r>
      <w:r w:rsidR="0043431E">
        <w:rPr>
          <w:color w:val="000000"/>
        </w:rPr>
        <w:t>сентября</w:t>
      </w:r>
      <w:r w:rsidRPr="00B31DD4">
        <w:rPr>
          <w:color w:val="000000"/>
        </w:rPr>
        <w:t xml:space="preserve"> предоставлять </w:t>
      </w:r>
      <w:r w:rsidR="0043431E">
        <w:rPr>
          <w:color w:val="000000"/>
        </w:rPr>
        <w:t>Теплосетевой организации</w:t>
      </w:r>
      <w:r w:rsidRPr="00B31DD4">
        <w:rPr>
          <w:color w:val="000000"/>
        </w:rPr>
        <w:t xml:space="preserve"> заявку на следующий год с указанием ежемесячного объема передачи тепловой энергии, теплоносителя.</w:t>
      </w:r>
    </w:p>
    <w:p w14:paraId="395D6ECE" w14:textId="7AD590B0" w:rsidR="00B31DD4" w:rsidRDefault="00B31DD4" w:rsidP="00C91BF4">
      <w:pPr>
        <w:pStyle w:val="Textbody"/>
        <w:numPr>
          <w:ilvl w:val="2"/>
          <w:numId w:val="23"/>
        </w:numPr>
        <w:tabs>
          <w:tab w:val="left" w:pos="1134"/>
          <w:tab w:val="left" w:pos="1276"/>
        </w:tabs>
        <w:ind w:left="0" w:firstLine="567"/>
        <w:jc w:val="both"/>
        <w:rPr>
          <w:color w:val="000000"/>
        </w:rPr>
      </w:pPr>
      <w:r w:rsidRPr="00B31DD4">
        <w:rPr>
          <w:color w:val="000000"/>
        </w:rPr>
        <w:t xml:space="preserve">Для целей определения объема оказанной услуги по передаче тепловой энергии и </w:t>
      </w:r>
      <w:r w:rsidRPr="00B31DD4">
        <w:rPr>
          <w:color w:val="000000"/>
        </w:rPr>
        <w:lastRenderedPageBreak/>
        <w:t xml:space="preserve">теплоносителя, </w:t>
      </w:r>
      <w:r w:rsidR="0043431E">
        <w:rPr>
          <w:color w:val="000000"/>
        </w:rPr>
        <w:t>Теплоснабжающая организация</w:t>
      </w:r>
      <w:r w:rsidRPr="00B31DD4">
        <w:rPr>
          <w:color w:val="000000"/>
        </w:rPr>
        <w:t xml:space="preserve"> не позднее 0</w:t>
      </w:r>
      <w:r w:rsidR="0043431E">
        <w:rPr>
          <w:color w:val="000000"/>
        </w:rPr>
        <w:t>2</w:t>
      </w:r>
      <w:r w:rsidRPr="00B31DD4">
        <w:rPr>
          <w:color w:val="000000"/>
        </w:rPr>
        <w:t xml:space="preserve"> числа месяца, следующего за расчетным, направляет </w:t>
      </w:r>
      <w:r w:rsidR="0043431E">
        <w:rPr>
          <w:color w:val="000000"/>
        </w:rPr>
        <w:t>Теплосетевой организации</w:t>
      </w:r>
      <w:r w:rsidRPr="00B31DD4">
        <w:rPr>
          <w:color w:val="000000"/>
        </w:rPr>
        <w:t xml:space="preserve"> показания с приборов (узлов) учета </w:t>
      </w:r>
      <w:r w:rsidR="00DD202A">
        <w:rPr>
          <w:color w:val="000000"/>
        </w:rPr>
        <w:t>п</w:t>
      </w:r>
      <w:r w:rsidRPr="00B31DD4">
        <w:rPr>
          <w:color w:val="000000"/>
        </w:rPr>
        <w:t>отребителей, установленных в точках передачи, подписанные потребителем.</w:t>
      </w:r>
    </w:p>
    <w:p w14:paraId="4DC3B790" w14:textId="064DAAD3" w:rsidR="0043431E" w:rsidRPr="0043431E" w:rsidRDefault="0043431E" w:rsidP="00C91BF4">
      <w:pPr>
        <w:pStyle w:val="af0"/>
        <w:numPr>
          <w:ilvl w:val="2"/>
          <w:numId w:val="23"/>
        </w:numPr>
        <w:tabs>
          <w:tab w:val="left" w:pos="1134"/>
          <w:tab w:val="left" w:pos="1276"/>
        </w:tabs>
        <w:ind w:left="0" w:firstLine="567"/>
        <w:jc w:val="both"/>
        <w:rPr>
          <w:rFonts w:ascii="Times New Roman" w:eastAsia="SimSun" w:hAnsi="Times New Roman" w:cs="Mangal"/>
          <w:color w:val="000000"/>
          <w:kern w:val="3"/>
          <w:sz w:val="24"/>
          <w:szCs w:val="24"/>
          <w:lang w:eastAsia="zh-CN" w:bidi="hi-IN"/>
        </w:rPr>
      </w:pPr>
      <w:r w:rsidRPr="0043431E">
        <w:rPr>
          <w:rFonts w:ascii="Times New Roman" w:eastAsia="SimSun" w:hAnsi="Times New Roman" w:cs="Mangal"/>
          <w:color w:val="000000"/>
          <w:kern w:val="3"/>
          <w:sz w:val="24"/>
          <w:szCs w:val="24"/>
          <w:lang w:eastAsia="zh-CN" w:bidi="hi-IN"/>
        </w:rPr>
        <w:t>Уведомлять Теплосетевую организацию в письменном виде о подключении к системе теплоснабжения новых Потребителей (объектов) в течение 5-ти рабочих дней с момента подключения</w:t>
      </w:r>
      <w:r>
        <w:rPr>
          <w:rFonts w:ascii="Times New Roman" w:eastAsia="SimSun" w:hAnsi="Times New Roman" w:cs="Mangal"/>
          <w:color w:val="000000"/>
          <w:kern w:val="3"/>
          <w:sz w:val="24"/>
          <w:szCs w:val="24"/>
          <w:lang w:eastAsia="zh-CN" w:bidi="hi-IN"/>
        </w:rPr>
        <w:t>,</w:t>
      </w:r>
      <w:r w:rsidRPr="0043431E">
        <w:rPr>
          <w:rFonts w:ascii="Times New Roman" w:eastAsia="SimSun" w:hAnsi="Times New Roman" w:cs="Mangal"/>
          <w:color w:val="000000"/>
          <w:kern w:val="3"/>
          <w:sz w:val="24"/>
          <w:szCs w:val="24"/>
          <w:lang w:eastAsia="zh-CN" w:bidi="hi-IN"/>
        </w:rPr>
        <w:t xml:space="preserve"> с указанием данных о вновь подключенной тепловой нагрузке, согласно выданным техническим условиям на присоединение к системе теплоснабжения.</w:t>
      </w:r>
    </w:p>
    <w:p w14:paraId="5D958723" w14:textId="77777777" w:rsidR="0043431E" w:rsidRDefault="0043431E" w:rsidP="00C91BF4">
      <w:pPr>
        <w:pStyle w:val="af0"/>
        <w:numPr>
          <w:ilvl w:val="2"/>
          <w:numId w:val="23"/>
        </w:numPr>
        <w:tabs>
          <w:tab w:val="left" w:pos="1134"/>
          <w:tab w:val="left" w:pos="1276"/>
        </w:tabs>
        <w:ind w:left="0" w:firstLine="567"/>
        <w:jc w:val="both"/>
        <w:rPr>
          <w:rFonts w:ascii="Times New Roman" w:eastAsia="SimSun" w:hAnsi="Times New Roman" w:cs="Mangal"/>
          <w:color w:val="000000"/>
          <w:kern w:val="3"/>
          <w:sz w:val="24"/>
          <w:szCs w:val="24"/>
          <w:lang w:eastAsia="zh-CN" w:bidi="hi-IN"/>
        </w:rPr>
      </w:pPr>
      <w:r w:rsidRPr="0043431E">
        <w:rPr>
          <w:rFonts w:ascii="Times New Roman" w:eastAsia="SimSun" w:hAnsi="Times New Roman" w:cs="Mangal"/>
          <w:color w:val="000000"/>
          <w:kern w:val="3"/>
          <w:sz w:val="24"/>
          <w:szCs w:val="24"/>
          <w:lang w:eastAsia="zh-CN" w:bidi="hi-IN"/>
        </w:rPr>
        <w:t xml:space="preserve">Уведомлять Теплосетевую организацию в письменном виде о расторжении заключенных с Потребителями договоров теплоснабжения (исключении отдельных объектов) в течение 5-ти рабочих дней с момента расторжения договора теплоснабжения (отключения отдельных объектов). </w:t>
      </w:r>
    </w:p>
    <w:p w14:paraId="6865EFF8" w14:textId="0E5510A2" w:rsidR="0043431E" w:rsidRPr="0043431E" w:rsidRDefault="0043431E" w:rsidP="00F260EA">
      <w:pPr>
        <w:pStyle w:val="af0"/>
        <w:tabs>
          <w:tab w:val="left" w:pos="1134"/>
          <w:tab w:val="left" w:pos="1276"/>
        </w:tabs>
        <w:ind w:left="567"/>
        <w:jc w:val="both"/>
        <w:rPr>
          <w:rFonts w:ascii="Times New Roman" w:eastAsia="SimSun" w:hAnsi="Times New Roman" w:cs="Mangal"/>
          <w:color w:val="000000"/>
          <w:kern w:val="3"/>
          <w:sz w:val="24"/>
          <w:szCs w:val="24"/>
          <w:lang w:eastAsia="zh-CN" w:bidi="hi-IN"/>
        </w:rPr>
      </w:pPr>
    </w:p>
    <w:p w14:paraId="51A33251" w14:textId="45756485" w:rsidR="00C91BF4" w:rsidRPr="00C91BF4" w:rsidRDefault="00C91BF4" w:rsidP="00C91BF4">
      <w:pPr>
        <w:pStyle w:val="Textbody"/>
        <w:tabs>
          <w:tab w:val="left" w:pos="1134"/>
        </w:tabs>
        <w:ind w:firstLine="567"/>
        <w:rPr>
          <w:b/>
          <w:color w:val="000000"/>
        </w:rPr>
      </w:pPr>
      <w:r w:rsidRPr="00C91BF4">
        <w:rPr>
          <w:b/>
          <w:color w:val="000000"/>
        </w:rPr>
        <w:t>4.2  Теплоснабжающая организация имеет право:</w:t>
      </w:r>
    </w:p>
    <w:p w14:paraId="7CCE404A" w14:textId="3619D641" w:rsidR="00C91BF4" w:rsidRPr="00F260EA" w:rsidRDefault="00C91BF4" w:rsidP="00F260EA">
      <w:pPr>
        <w:pStyle w:val="af0"/>
        <w:numPr>
          <w:ilvl w:val="0"/>
          <w:numId w:val="27"/>
        </w:numPr>
        <w:tabs>
          <w:tab w:val="left" w:pos="1134"/>
          <w:tab w:val="left" w:pos="1276"/>
        </w:tabs>
        <w:ind w:left="0" w:firstLine="567"/>
        <w:jc w:val="both"/>
        <w:rPr>
          <w:rFonts w:ascii="Times New Roman" w:eastAsia="SimSun" w:hAnsi="Times New Roman" w:cs="Mangal"/>
          <w:color w:val="000000"/>
          <w:kern w:val="3"/>
          <w:sz w:val="24"/>
          <w:szCs w:val="24"/>
          <w:lang w:eastAsia="zh-CN" w:bidi="hi-IN"/>
        </w:rPr>
      </w:pPr>
      <w:r w:rsidRPr="00F260EA">
        <w:rPr>
          <w:rFonts w:ascii="Times New Roman" w:eastAsia="SimSun" w:hAnsi="Times New Roman" w:cs="Mangal"/>
          <w:color w:val="000000"/>
          <w:kern w:val="3"/>
          <w:sz w:val="24"/>
          <w:szCs w:val="24"/>
          <w:lang w:eastAsia="zh-CN" w:bidi="hi-IN"/>
        </w:rPr>
        <w:t>Осуществлять контроль соблюдения Теплосетевой организацией условий настоящего Договора, в том числе технического состояния тепловых сетей, режимов передачи тепловой энергии, согласованных настоящим договором, а также требовать исполнения Теплосетевой организацией условий настоящего Договора, в том числе с составлением актов в порядке, предусмотренном п.2.4 Договора.</w:t>
      </w:r>
    </w:p>
    <w:p w14:paraId="0F85422F" w14:textId="2D392147" w:rsidR="00C91BF4" w:rsidRPr="00F260EA" w:rsidRDefault="00C91BF4" w:rsidP="00F260EA">
      <w:pPr>
        <w:pStyle w:val="af0"/>
        <w:numPr>
          <w:ilvl w:val="0"/>
          <w:numId w:val="27"/>
        </w:numPr>
        <w:tabs>
          <w:tab w:val="left" w:pos="1134"/>
          <w:tab w:val="left" w:pos="1276"/>
        </w:tabs>
        <w:ind w:left="0" w:firstLine="567"/>
        <w:jc w:val="both"/>
        <w:rPr>
          <w:rFonts w:ascii="Times New Roman" w:eastAsia="SimSun" w:hAnsi="Times New Roman" w:cs="Mangal"/>
          <w:color w:val="000000"/>
          <w:kern w:val="3"/>
          <w:sz w:val="24"/>
          <w:szCs w:val="24"/>
          <w:lang w:eastAsia="zh-CN" w:bidi="hi-IN"/>
        </w:rPr>
      </w:pPr>
      <w:r w:rsidRPr="00F260EA">
        <w:rPr>
          <w:rFonts w:ascii="Times New Roman" w:eastAsia="SimSun" w:hAnsi="Times New Roman" w:cs="Mangal"/>
          <w:color w:val="000000"/>
          <w:kern w:val="3"/>
          <w:sz w:val="24"/>
          <w:szCs w:val="24"/>
          <w:lang w:eastAsia="zh-CN" w:bidi="hi-IN"/>
        </w:rPr>
        <w:t>Направлять своих представителей, действующих на основании служебных удостоверений, с целью осуществления проверки и обследования тепловых сетей и узлов учета Теплосетевой организации, в присутствии уполномоченного представителя Теплосетевой организации, с составлением двустороннего акта в порядке, предусмотренном п. 2.4.</w:t>
      </w:r>
    </w:p>
    <w:p w14:paraId="0648BCC0" w14:textId="30F7A7AA" w:rsidR="00C91BF4" w:rsidRPr="00F260EA" w:rsidRDefault="00C91BF4" w:rsidP="00F260EA">
      <w:pPr>
        <w:pStyle w:val="af0"/>
        <w:numPr>
          <w:ilvl w:val="0"/>
          <w:numId w:val="27"/>
        </w:numPr>
        <w:tabs>
          <w:tab w:val="left" w:pos="1134"/>
          <w:tab w:val="left" w:pos="1276"/>
        </w:tabs>
        <w:ind w:left="0" w:firstLine="567"/>
        <w:jc w:val="both"/>
        <w:rPr>
          <w:rFonts w:ascii="Times New Roman" w:eastAsia="SimSun" w:hAnsi="Times New Roman" w:cs="Mangal"/>
          <w:color w:val="000000"/>
          <w:kern w:val="3"/>
          <w:sz w:val="24"/>
          <w:szCs w:val="24"/>
          <w:lang w:eastAsia="zh-CN" w:bidi="hi-IN"/>
        </w:rPr>
      </w:pPr>
      <w:r w:rsidRPr="00F260EA">
        <w:rPr>
          <w:rFonts w:ascii="Times New Roman" w:eastAsia="SimSun" w:hAnsi="Times New Roman" w:cs="Mangal"/>
          <w:color w:val="000000"/>
          <w:kern w:val="3"/>
          <w:sz w:val="24"/>
          <w:szCs w:val="24"/>
          <w:lang w:eastAsia="zh-CN" w:bidi="hi-IN"/>
        </w:rPr>
        <w:t xml:space="preserve">Заявлять в Теплосетевую организацию об ошибках, обнаруженных в расчетном документе, в течение 7 (семи) рабочих дней с момента выставления расчетного документа. </w:t>
      </w:r>
    </w:p>
    <w:p w14:paraId="2F7DC3A7" w14:textId="27E7E978" w:rsidR="00C91BF4" w:rsidRPr="00F260EA" w:rsidRDefault="00C91BF4" w:rsidP="00F260EA">
      <w:pPr>
        <w:pStyle w:val="af0"/>
        <w:numPr>
          <w:ilvl w:val="0"/>
          <w:numId w:val="27"/>
        </w:numPr>
        <w:tabs>
          <w:tab w:val="left" w:pos="1134"/>
          <w:tab w:val="left" w:pos="1276"/>
        </w:tabs>
        <w:ind w:left="0" w:firstLine="567"/>
        <w:jc w:val="both"/>
        <w:rPr>
          <w:rFonts w:ascii="Times New Roman" w:eastAsia="SimSun" w:hAnsi="Times New Roman" w:cs="Mangal"/>
          <w:color w:val="000000"/>
          <w:kern w:val="3"/>
          <w:sz w:val="24"/>
          <w:szCs w:val="24"/>
          <w:lang w:eastAsia="zh-CN" w:bidi="hi-IN"/>
        </w:rPr>
      </w:pPr>
      <w:r w:rsidRPr="00F260EA">
        <w:rPr>
          <w:rFonts w:ascii="Times New Roman" w:eastAsia="SimSun" w:hAnsi="Times New Roman" w:cs="Mangal"/>
          <w:color w:val="000000"/>
          <w:kern w:val="3"/>
          <w:sz w:val="24"/>
          <w:szCs w:val="24"/>
          <w:lang w:eastAsia="zh-CN" w:bidi="hi-IN"/>
        </w:rPr>
        <w:t xml:space="preserve">Создавать совместные комиссии для проведения проверок и составления двусторонних Актов в порядке, предусмотренном пунктами 2.4 и 2.5 настоящего Договора. </w:t>
      </w:r>
    </w:p>
    <w:p w14:paraId="06C7B676" w14:textId="06F469BA" w:rsidR="00C91BF4" w:rsidRPr="00F260EA" w:rsidRDefault="00C91BF4" w:rsidP="00F260EA">
      <w:pPr>
        <w:pStyle w:val="af0"/>
        <w:numPr>
          <w:ilvl w:val="0"/>
          <w:numId w:val="27"/>
        </w:numPr>
        <w:tabs>
          <w:tab w:val="left" w:pos="1134"/>
          <w:tab w:val="left" w:pos="1276"/>
        </w:tabs>
        <w:ind w:left="0" w:firstLine="567"/>
        <w:jc w:val="both"/>
        <w:rPr>
          <w:rFonts w:ascii="Times New Roman" w:eastAsia="SimSun" w:hAnsi="Times New Roman" w:cs="Mangal"/>
          <w:color w:val="000000"/>
          <w:kern w:val="3"/>
          <w:sz w:val="24"/>
          <w:szCs w:val="24"/>
          <w:lang w:eastAsia="zh-CN" w:bidi="hi-IN"/>
        </w:rPr>
      </w:pPr>
      <w:r w:rsidRPr="00F260EA">
        <w:rPr>
          <w:rFonts w:ascii="Times New Roman" w:eastAsia="SimSun" w:hAnsi="Times New Roman" w:cs="Mangal"/>
          <w:color w:val="000000"/>
          <w:kern w:val="3"/>
          <w:sz w:val="24"/>
          <w:szCs w:val="24"/>
          <w:lang w:eastAsia="zh-CN" w:bidi="hi-IN"/>
        </w:rPr>
        <w:t>Ограничивать или прекращать подачу тепловой энергии и теплоносителя в случаях и в порядке, установленных действующим законодательством Российской Федерации и настоящим договором.</w:t>
      </w:r>
    </w:p>
    <w:p w14:paraId="575F4EC5" w14:textId="77777777" w:rsidR="00C91BF4" w:rsidRPr="00F260EA" w:rsidRDefault="00C91BF4" w:rsidP="00F260EA">
      <w:pPr>
        <w:pStyle w:val="af0"/>
        <w:numPr>
          <w:ilvl w:val="0"/>
          <w:numId w:val="27"/>
        </w:numPr>
        <w:tabs>
          <w:tab w:val="left" w:pos="1134"/>
          <w:tab w:val="left" w:pos="1276"/>
        </w:tabs>
        <w:ind w:left="0" w:firstLine="567"/>
        <w:jc w:val="both"/>
        <w:rPr>
          <w:rFonts w:ascii="Times New Roman" w:eastAsia="SimSun" w:hAnsi="Times New Roman" w:cs="Mangal"/>
          <w:color w:val="000000"/>
          <w:kern w:val="3"/>
          <w:sz w:val="24"/>
          <w:szCs w:val="24"/>
          <w:lang w:eastAsia="zh-CN" w:bidi="hi-IN"/>
        </w:rPr>
      </w:pPr>
      <w:r w:rsidRPr="00F260EA">
        <w:rPr>
          <w:rFonts w:ascii="Times New Roman" w:eastAsia="SimSun" w:hAnsi="Times New Roman" w:cs="Mangal"/>
          <w:color w:val="000000"/>
          <w:kern w:val="3"/>
          <w:sz w:val="24"/>
          <w:szCs w:val="24"/>
          <w:lang w:eastAsia="zh-CN" w:bidi="hi-IN"/>
        </w:rPr>
        <w:t>Осуществлять иные права, предусмотренные действующим законодательством.</w:t>
      </w:r>
    </w:p>
    <w:p w14:paraId="4C48C774" w14:textId="77777777" w:rsidR="003456FF" w:rsidRDefault="003456FF">
      <w:pPr>
        <w:pStyle w:val="Textbody"/>
        <w:shd w:val="clear" w:color="auto" w:fill="FFFFFF"/>
        <w:spacing w:after="0"/>
        <w:ind w:firstLine="840"/>
        <w:jc w:val="both"/>
      </w:pPr>
    </w:p>
    <w:p w14:paraId="1F189119" w14:textId="44EADFDB" w:rsidR="003456FF" w:rsidRDefault="003456FF" w:rsidP="00E77FB4">
      <w:pPr>
        <w:pStyle w:val="Textbody"/>
        <w:numPr>
          <w:ilvl w:val="0"/>
          <w:numId w:val="23"/>
        </w:numPr>
        <w:jc w:val="center"/>
        <w:rPr>
          <w:b/>
          <w:color w:val="000000"/>
        </w:rPr>
      </w:pPr>
      <w:r>
        <w:rPr>
          <w:b/>
          <w:color w:val="000000"/>
        </w:rPr>
        <w:t>Определение объема оказанных услуг</w:t>
      </w:r>
    </w:p>
    <w:p w14:paraId="06F3EB48" w14:textId="77777777" w:rsidR="00E77FB4" w:rsidRPr="00E77FB4" w:rsidRDefault="00E77FB4" w:rsidP="00E77FB4">
      <w:pPr>
        <w:pStyle w:val="af0"/>
        <w:widowControl w:val="0"/>
        <w:numPr>
          <w:ilvl w:val="0"/>
          <w:numId w:val="13"/>
        </w:numPr>
        <w:tabs>
          <w:tab w:val="left" w:pos="851"/>
          <w:tab w:val="left" w:pos="993"/>
        </w:tabs>
        <w:suppressAutoHyphens/>
        <w:autoSpaceDN w:val="0"/>
        <w:spacing w:after="120" w:line="240" w:lineRule="auto"/>
        <w:contextualSpacing w:val="0"/>
        <w:jc w:val="both"/>
        <w:textAlignment w:val="baseline"/>
        <w:rPr>
          <w:rFonts w:ascii="Times New Roman" w:eastAsia="SimSun" w:hAnsi="Times New Roman" w:cs="Mangal"/>
          <w:vanish/>
          <w:color w:val="000000"/>
          <w:kern w:val="3"/>
          <w:sz w:val="24"/>
          <w:szCs w:val="24"/>
          <w:lang w:eastAsia="zh-CN" w:bidi="hi-IN"/>
        </w:rPr>
      </w:pPr>
    </w:p>
    <w:p w14:paraId="4FB69395" w14:textId="77777777" w:rsidR="00E77FB4" w:rsidRPr="00E77FB4" w:rsidRDefault="00E77FB4" w:rsidP="00E77FB4">
      <w:pPr>
        <w:pStyle w:val="af0"/>
        <w:widowControl w:val="0"/>
        <w:numPr>
          <w:ilvl w:val="0"/>
          <w:numId w:val="13"/>
        </w:numPr>
        <w:tabs>
          <w:tab w:val="left" w:pos="851"/>
          <w:tab w:val="left" w:pos="993"/>
        </w:tabs>
        <w:suppressAutoHyphens/>
        <w:autoSpaceDN w:val="0"/>
        <w:spacing w:after="120" w:line="240" w:lineRule="auto"/>
        <w:contextualSpacing w:val="0"/>
        <w:jc w:val="both"/>
        <w:textAlignment w:val="baseline"/>
        <w:rPr>
          <w:rFonts w:ascii="Times New Roman" w:eastAsia="SimSun" w:hAnsi="Times New Roman" w:cs="Mangal"/>
          <w:vanish/>
          <w:color w:val="000000"/>
          <w:kern w:val="3"/>
          <w:sz w:val="24"/>
          <w:szCs w:val="24"/>
          <w:lang w:eastAsia="zh-CN" w:bidi="hi-IN"/>
        </w:rPr>
      </w:pPr>
    </w:p>
    <w:p w14:paraId="3D0C2554" w14:textId="77777777" w:rsidR="00E77FB4" w:rsidRPr="00E77FB4" w:rsidRDefault="00E77FB4" w:rsidP="00E77FB4">
      <w:pPr>
        <w:pStyle w:val="af0"/>
        <w:widowControl w:val="0"/>
        <w:numPr>
          <w:ilvl w:val="0"/>
          <w:numId w:val="13"/>
        </w:numPr>
        <w:tabs>
          <w:tab w:val="left" w:pos="851"/>
          <w:tab w:val="left" w:pos="993"/>
        </w:tabs>
        <w:suppressAutoHyphens/>
        <w:autoSpaceDN w:val="0"/>
        <w:spacing w:after="120" w:line="240" w:lineRule="auto"/>
        <w:contextualSpacing w:val="0"/>
        <w:jc w:val="both"/>
        <w:textAlignment w:val="baseline"/>
        <w:rPr>
          <w:rFonts w:ascii="Times New Roman" w:eastAsia="SimSun" w:hAnsi="Times New Roman" w:cs="Mangal"/>
          <w:vanish/>
          <w:color w:val="000000"/>
          <w:kern w:val="3"/>
          <w:sz w:val="24"/>
          <w:szCs w:val="24"/>
          <w:lang w:eastAsia="zh-CN" w:bidi="hi-IN"/>
        </w:rPr>
      </w:pPr>
    </w:p>
    <w:p w14:paraId="38906BBA" w14:textId="77777777" w:rsidR="00E77FB4" w:rsidRPr="00E77FB4" w:rsidRDefault="00E77FB4" w:rsidP="00E77FB4">
      <w:pPr>
        <w:pStyle w:val="af0"/>
        <w:widowControl w:val="0"/>
        <w:numPr>
          <w:ilvl w:val="0"/>
          <w:numId w:val="13"/>
        </w:numPr>
        <w:tabs>
          <w:tab w:val="left" w:pos="851"/>
          <w:tab w:val="left" w:pos="993"/>
        </w:tabs>
        <w:suppressAutoHyphens/>
        <w:autoSpaceDN w:val="0"/>
        <w:spacing w:after="120" w:line="240" w:lineRule="auto"/>
        <w:contextualSpacing w:val="0"/>
        <w:jc w:val="both"/>
        <w:textAlignment w:val="baseline"/>
        <w:rPr>
          <w:rFonts w:ascii="Times New Roman" w:eastAsia="SimSun" w:hAnsi="Times New Roman" w:cs="Mangal"/>
          <w:vanish/>
          <w:color w:val="000000"/>
          <w:kern w:val="3"/>
          <w:sz w:val="24"/>
          <w:szCs w:val="24"/>
          <w:lang w:eastAsia="zh-CN" w:bidi="hi-IN"/>
        </w:rPr>
      </w:pPr>
    </w:p>
    <w:p w14:paraId="33493024" w14:textId="1600D24C" w:rsidR="003456FF" w:rsidRPr="00E27080" w:rsidRDefault="003456FF" w:rsidP="00E77FB4">
      <w:pPr>
        <w:pStyle w:val="Textbody"/>
        <w:numPr>
          <w:ilvl w:val="1"/>
          <w:numId w:val="13"/>
        </w:numPr>
        <w:tabs>
          <w:tab w:val="left" w:pos="709"/>
          <w:tab w:val="left" w:pos="993"/>
        </w:tabs>
        <w:ind w:left="0" w:firstLine="567"/>
        <w:jc w:val="both"/>
      </w:pPr>
      <w:r>
        <w:rPr>
          <w:color w:val="000000"/>
        </w:rPr>
        <w:t xml:space="preserve">Объем оказанных услуг по передаче тепловой энергии определяется </w:t>
      </w:r>
      <w:r w:rsidR="0074773B">
        <w:rPr>
          <w:color w:val="000000"/>
        </w:rPr>
        <w:t>в соответствие с Приложением № 5 к настоящему Договору.</w:t>
      </w:r>
    </w:p>
    <w:p w14:paraId="19C89D76" w14:textId="53A1A55C" w:rsidR="003456FF" w:rsidRDefault="003456FF" w:rsidP="003456FF">
      <w:pPr>
        <w:pStyle w:val="Textbody"/>
        <w:numPr>
          <w:ilvl w:val="1"/>
          <w:numId w:val="13"/>
        </w:numPr>
        <w:tabs>
          <w:tab w:val="left" w:pos="851"/>
          <w:tab w:val="left" w:pos="993"/>
        </w:tabs>
        <w:ind w:left="0" w:firstLine="567"/>
        <w:jc w:val="both"/>
      </w:pPr>
      <w:r>
        <w:t xml:space="preserve">Фактический объем оказанных услуг по передаче тепловой энергии за расчетный период указывается в ведомости фактического отпуска тепловой энергии потребителям </w:t>
      </w:r>
      <w:r w:rsidR="0074773B">
        <w:t>Теплоснабжающей организации</w:t>
      </w:r>
      <w:r>
        <w:t xml:space="preserve"> в соответствии с </w:t>
      </w:r>
      <w:r w:rsidR="0074773B">
        <w:t xml:space="preserve">формой - </w:t>
      </w:r>
      <w:r>
        <w:t>Приложени</w:t>
      </w:r>
      <w:r w:rsidR="0074773B">
        <w:t>е</w:t>
      </w:r>
      <w:r>
        <w:t xml:space="preserve"> № </w:t>
      </w:r>
      <w:r w:rsidR="0074773B">
        <w:t>6 к настоящему Договору</w:t>
      </w:r>
      <w:r>
        <w:t>.</w:t>
      </w:r>
    </w:p>
    <w:p w14:paraId="404D7D2D" w14:textId="63E2A0B1" w:rsidR="003456FF" w:rsidRDefault="003456FF" w:rsidP="003456FF">
      <w:pPr>
        <w:pStyle w:val="Textbody"/>
        <w:numPr>
          <w:ilvl w:val="1"/>
          <w:numId w:val="13"/>
        </w:numPr>
        <w:tabs>
          <w:tab w:val="left" w:pos="851"/>
          <w:tab w:val="left" w:pos="993"/>
        </w:tabs>
        <w:ind w:left="0" w:firstLine="567"/>
        <w:jc w:val="both"/>
      </w:pPr>
      <w:r>
        <w:rPr>
          <w:color w:val="000000"/>
        </w:rPr>
        <w:t xml:space="preserve">Объем оказанных услуг оформляется Актом оказания услуг по передаче тепловой </w:t>
      </w:r>
      <w:r>
        <w:rPr>
          <w:color w:val="000000"/>
        </w:rPr>
        <w:lastRenderedPageBreak/>
        <w:t xml:space="preserve">энергии </w:t>
      </w:r>
      <w:r>
        <w:t>в соответствии с</w:t>
      </w:r>
      <w:r>
        <w:rPr>
          <w:color w:val="000000"/>
        </w:rPr>
        <w:t xml:space="preserve"> </w:t>
      </w:r>
      <w:r w:rsidR="00CE5ECA">
        <w:rPr>
          <w:color w:val="000000"/>
        </w:rPr>
        <w:t>формой - Приложение</w:t>
      </w:r>
      <w:r>
        <w:rPr>
          <w:color w:val="000000"/>
        </w:rPr>
        <w:t xml:space="preserve"> № </w:t>
      </w:r>
      <w:r w:rsidR="0074773B">
        <w:rPr>
          <w:color w:val="000000"/>
        </w:rPr>
        <w:t>7</w:t>
      </w:r>
      <w:r w:rsidR="00CE5ECA">
        <w:rPr>
          <w:color w:val="000000"/>
        </w:rPr>
        <w:t xml:space="preserve"> к настоящему Договору</w:t>
      </w:r>
      <w:r>
        <w:rPr>
          <w:color w:val="000000"/>
        </w:rPr>
        <w:t>.</w:t>
      </w:r>
    </w:p>
    <w:p w14:paraId="77C801DC" w14:textId="75706078" w:rsidR="003456FF" w:rsidRDefault="003456FF" w:rsidP="003456FF">
      <w:pPr>
        <w:pStyle w:val="Textbody"/>
        <w:numPr>
          <w:ilvl w:val="1"/>
          <w:numId w:val="13"/>
        </w:numPr>
        <w:tabs>
          <w:tab w:val="left" w:pos="851"/>
          <w:tab w:val="left" w:pos="993"/>
        </w:tabs>
        <w:ind w:left="0" w:firstLine="567"/>
        <w:jc w:val="both"/>
      </w:pPr>
      <w:r w:rsidRPr="00813BB9">
        <w:rPr>
          <w:color w:val="000000"/>
        </w:rPr>
        <w:t xml:space="preserve">Определение потерь тепловой энергии, теплоносителя осуществляется в соответствии с договором </w:t>
      </w:r>
      <w:r>
        <w:rPr>
          <w:color w:val="000000"/>
        </w:rPr>
        <w:t>поставки</w:t>
      </w:r>
      <w:r w:rsidRPr="00813BB9">
        <w:rPr>
          <w:color w:val="000000"/>
        </w:rPr>
        <w:t xml:space="preserve">, заключенным между </w:t>
      </w:r>
      <w:r w:rsidR="0074773B">
        <w:rPr>
          <w:color w:val="000000"/>
        </w:rPr>
        <w:t>Сторонами</w:t>
      </w:r>
      <w:r w:rsidRPr="00813BB9">
        <w:rPr>
          <w:color w:val="000000"/>
        </w:rPr>
        <w:t>.</w:t>
      </w:r>
    </w:p>
    <w:p w14:paraId="3E07A4A7" w14:textId="77777777" w:rsidR="00CE2B5F" w:rsidRDefault="00CE2B5F">
      <w:pPr>
        <w:pStyle w:val="Textbody"/>
        <w:shd w:val="clear" w:color="auto" w:fill="FFFFFF"/>
        <w:ind w:firstLine="840"/>
        <w:jc w:val="both"/>
      </w:pPr>
    </w:p>
    <w:p w14:paraId="4644733C" w14:textId="1E4ECDD3" w:rsidR="00CE2B5F" w:rsidRDefault="00E77FB4">
      <w:pPr>
        <w:pStyle w:val="Textbody"/>
        <w:shd w:val="clear" w:color="auto" w:fill="FFFFFF"/>
        <w:ind w:firstLine="30"/>
        <w:jc w:val="center"/>
        <w:rPr>
          <w:b/>
          <w:bCs/>
          <w:color w:val="000000"/>
        </w:rPr>
      </w:pPr>
      <w:r>
        <w:rPr>
          <w:b/>
          <w:bCs/>
          <w:color w:val="000000"/>
        </w:rPr>
        <w:t>6.</w:t>
      </w:r>
      <w:r w:rsidR="00E27BF8">
        <w:rPr>
          <w:b/>
          <w:bCs/>
          <w:color w:val="000000"/>
        </w:rPr>
        <w:t xml:space="preserve"> Порядок расчетов</w:t>
      </w:r>
    </w:p>
    <w:p w14:paraId="2FE8F8CE" w14:textId="5E2716C8" w:rsidR="00CE2B5F" w:rsidRDefault="00E77FB4" w:rsidP="0074773B">
      <w:pPr>
        <w:pStyle w:val="Textbody"/>
        <w:shd w:val="clear" w:color="auto" w:fill="FFFFFF"/>
        <w:ind w:firstLine="855"/>
        <w:jc w:val="both"/>
        <w:rPr>
          <w:color w:val="000000"/>
        </w:rPr>
      </w:pPr>
      <w:r>
        <w:rPr>
          <w:color w:val="000000"/>
        </w:rPr>
        <w:t>6</w:t>
      </w:r>
      <w:r w:rsidR="00E27BF8">
        <w:rPr>
          <w:color w:val="000000"/>
        </w:rPr>
        <w:t>.1</w:t>
      </w:r>
      <w:r w:rsidR="00E27BF8">
        <w:rPr>
          <w:b/>
          <w:bCs/>
          <w:color w:val="000000"/>
        </w:rPr>
        <w:t xml:space="preserve">.  </w:t>
      </w:r>
      <w:r w:rsidR="00E27BF8">
        <w:rPr>
          <w:color w:val="000000"/>
        </w:rPr>
        <w:t>Расчеты по настоящему договору производятся по тарифам, установленным уполномоченным органом.</w:t>
      </w:r>
      <w:r w:rsidR="0074773B">
        <w:rPr>
          <w:color w:val="000000"/>
        </w:rPr>
        <w:t xml:space="preserve"> </w:t>
      </w:r>
      <w:r w:rsidR="00E27BF8">
        <w:rPr>
          <w:color w:val="000000"/>
        </w:rPr>
        <w:t xml:space="preserve">Оплата предусмотренных договором платежей производится по действующим тарифам с начислением </w:t>
      </w:r>
      <w:r w:rsidR="00CE5ECA">
        <w:rPr>
          <w:color w:val="000000"/>
        </w:rPr>
        <w:t>налога на добавленную стоимость в размере 18%</w:t>
      </w:r>
      <w:r w:rsidR="00E27BF8">
        <w:rPr>
          <w:color w:val="000000"/>
        </w:rPr>
        <w:t>.</w:t>
      </w:r>
    </w:p>
    <w:p w14:paraId="3AE6A1D1" w14:textId="77777777" w:rsidR="00E77FB4" w:rsidRPr="00E77FB4" w:rsidRDefault="00E77FB4" w:rsidP="00E77FB4">
      <w:pPr>
        <w:pStyle w:val="af0"/>
        <w:widowControl w:val="0"/>
        <w:numPr>
          <w:ilvl w:val="0"/>
          <w:numId w:val="6"/>
        </w:numPr>
        <w:shd w:val="clear" w:color="auto" w:fill="FFFFFF"/>
        <w:suppressAutoHyphens/>
        <w:autoSpaceDN w:val="0"/>
        <w:spacing w:after="120" w:line="240" w:lineRule="auto"/>
        <w:contextualSpacing w:val="0"/>
        <w:jc w:val="both"/>
        <w:textAlignment w:val="baseline"/>
        <w:rPr>
          <w:rFonts w:ascii="Times New Roman" w:eastAsia="SimSun" w:hAnsi="Times New Roman" w:cs="Mangal"/>
          <w:vanish/>
          <w:color w:val="000000"/>
          <w:kern w:val="3"/>
          <w:sz w:val="24"/>
          <w:szCs w:val="24"/>
          <w:lang w:eastAsia="zh-CN" w:bidi="hi-IN"/>
        </w:rPr>
      </w:pPr>
    </w:p>
    <w:p w14:paraId="2C4F8FF4" w14:textId="77777777" w:rsidR="00E77FB4" w:rsidRPr="00E77FB4" w:rsidRDefault="00E77FB4" w:rsidP="00E77FB4">
      <w:pPr>
        <w:pStyle w:val="af0"/>
        <w:widowControl w:val="0"/>
        <w:numPr>
          <w:ilvl w:val="0"/>
          <w:numId w:val="6"/>
        </w:numPr>
        <w:shd w:val="clear" w:color="auto" w:fill="FFFFFF"/>
        <w:suppressAutoHyphens/>
        <w:autoSpaceDN w:val="0"/>
        <w:spacing w:after="120" w:line="240" w:lineRule="auto"/>
        <w:contextualSpacing w:val="0"/>
        <w:jc w:val="both"/>
        <w:textAlignment w:val="baseline"/>
        <w:rPr>
          <w:rFonts w:ascii="Times New Roman" w:eastAsia="SimSun" w:hAnsi="Times New Roman" w:cs="Mangal"/>
          <w:vanish/>
          <w:color w:val="000000"/>
          <w:kern w:val="3"/>
          <w:sz w:val="24"/>
          <w:szCs w:val="24"/>
          <w:lang w:eastAsia="zh-CN" w:bidi="hi-IN"/>
        </w:rPr>
      </w:pPr>
    </w:p>
    <w:p w14:paraId="0769456C" w14:textId="77777777" w:rsidR="00E77FB4" w:rsidRPr="00E77FB4" w:rsidRDefault="00E77FB4" w:rsidP="00E77FB4">
      <w:pPr>
        <w:pStyle w:val="af0"/>
        <w:widowControl w:val="0"/>
        <w:numPr>
          <w:ilvl w:val="0"/>
          <w:numId w:val="6"/>
        </w:numPr>
        <w:shd w:val="clear" w:color="auto" w:fill="FFFFFF"/>
        <w:suppressAutoHyphens/>
        <w:autoSpaceDN w:val="0"/>
        <w:spacing w:after="120" w:line="240" w:lineRule="auto"/>
        <w:contextualSpacing w:val="0"/>
        <w:jc w:val="both"/>
        <w:textAlignment w:val="baseline"/>
        <w:rPr>
          <w:rFonts w:ascii="Times New Roman" w:eastAsia="SimSun" w:hAnsi="Times New Roman" w:cs="Mangal"/>
          <w:vanish/>
          <w:color w:val="000000"/>
          <w:kern w:val="3"/>
          <w:sz w:val="24"/>
          <w:szCs w:val="24"/>
          <w:lang w:eastAsia="zh-CN" w:bidi="hi-IN"/>
        </w:rPr>
      </w:pPr>
    </w:p>
    <w:p w14:paraId="179DBEB2" w14:textId="2D447830" w:rsidR="00B01A54" w:rsidRDefault="00B31DD4" w:rsidP="00E77FB4">
      <w:pPr>
        <w:pStyle w:val="Textbody"/>
        <w:numPr>
          <w:ilvl w:val="1"/>
          <w:numId w:val="6"/>
        </w:numPr>
        <w:shd w:val="clear" w:color="auto" w:fill="FFFFFF"/>
        <w:ind w:left="0" w:firstLine="855"/>
        <w:jc w:val="both"/>
        <w:rPr>
          <w:color w:val="000000"/>
        </w:rPr>
      </w:pPr>
      <w:r w:rsidRPr="00B31DD4">
        <w:rPr>
          <w:color w:val="000000"/>
        </w:rPr>
        <w:t xml:space="preserve">Расчетный период для расчетов за оказанные услуги по передаче и по поставке тепловой энергии и теплоносителя в целях компенсации потерь устанавливается равным календарному месяцу. </w:t>
      </w:r>
      <w:r w:rsidR="00B01A54" w:rsidRPr="00B31DD4">
        <w:rPr>
          <w:color w:val="000000"/>
        </w:rPr>
        <w:t xml:space="preserve">Оплата услуг по настоящему договору осуществляется </w:t>
      </w:r>
      <w:r w:rsidR="00134194">
        <w:rPr>
          <w:color w:val="000000"/>
        </w:rPr>
        <w:t>Теплоснабжающей организацией</w:t>
      </w:r>
      <w:r w:rsidR="00B01A54" w:rsidRPr="00B31DD4">
        <w:rPr>
          <w:color w:val="000000"/>
        </w:rPr>
        <w:t xml:space="preserve"> ежемесячно согласно подписанному обеими сторонами </w:t>
      </w:r>
      <w:r>
        <w:rPr>
          <w:color w:val="000000"/>
        </w:rPr>
        <w:t>акту оказания услуг по передаче тепловой энергии</w:t>
      </w:r>
      <w:r w:rsidR="00B01A54" w:rsidRPr="00B31DD4">
        <w:rPr>
          <w:color w:val="000000"/>
        </w:rPr>
        <w:t xml:space="preserve"> и счет</w:t>
      </w:r>
      <w:r w:rsidR="000C4C6E" w:rsidRPr="00B31DD4">
        <w:rPr>
          <w:color w:val="000000"/>
        </w:rPr>
        <w:t>у</w:t>
      </w:r>
      <w:r w:rsidR="00B01A54" w:rsidRPr="00B31DD4">
        <w:rPr>
          <w:color w:val="000000"/>
        </w:rPr>
        <w:t xml:space="preserve"> – фактуре</w:t>
      </w:r>
      <w:r w:rsidR="00F20B3E" w:rsidRPr="00B31DD4">
        <w:rPr>
          <w:color w:val="000000"/>
        </w:rPr>
        <w:t>.</w:t>
      </w:r>
    </w:p>
    <w:p w14:paraId="19A96D8F" w14:textId="6F08EEBB" w:rsidR="00CE2B5F" w:rsidRDefault="00134194">
      <w:pPr>
        <w:pStyle w:val="Textbody"/>
        <w:numPr>
          <w:ilvl w:val="1"/>
          <w:numId w:val="6"/>
        </w:numPr>
        <w:shd w:val="clear" w:color="auto" w:fill="FFFFFF"/>
        <w:ind w:left="0" w:firstLine="855"/>
        <w:jc w:val="both"/>
      </w:pPr>
      <w:r>
        <w:rPr>
          <w:color w:val="000000"/>
        </w:rPr>
        <w:t>Ежемесячно Теплоснабжающая организация</w:t>
      </w:r>
      <w:r w:rsidR="00E27BF8">
        <w:rPr>
          <w:color w:val="000000"/>
        </w:rPr>
        <w:t xml:space="preserve"> направляет </w:t>
      </w:r>
      <w:r>
        <w:rPr>
          <w:color w:val="000000"/>
        </w:rPr>
        <w:t>Теплосетевой организации</w:t>
      </w:r>
      <w:r w:rsidR="00E27BF8">
        <w:rPr>
          <w:color w:val="000000"/>
        </w:rPr>
        <w:t xml:space="preserve"> </w:t>
      </w:r>
      <w:r w:rsidR="00E27BF8" w:rsidRPr="00B31DD4">
        <w:rPr>
          <w:color w:val="000000"/>
        </w:rPr>
        <w:t>ведомость</w:t>
      </w:r>
      <w:r w:rsidR="00E27BF8">
        <w:t xml:space="preserve"> </w:t>
      </w:r>
      <w:r w:rsidR="007B4074">
        <w:t>отпуска</w:t>
      </w:r>
      <w:r w:rsidR="00E27BF8">
        <w:t xml:space="preserve"> тепловой энергии</w:t>
      </w:r>
      <w:r w:rsidR="007B4074">
        <w:t xml:space="preserve"> и </w:t>
      </w:r>
      <w:r>
        <w:t>теплоносителя (</w:t>
      </w:r>
      <w:r w:rsidR="00E27BF8">
        <w:t xml:space="preserve">Приложение № </w:t>
      </w:r>
      <w:r w:rsidR="0074773B">
        <w:t>6</w:t>
      </w:r>
      <w:r w:rsidR="00E27BF8">
        <w:t xml:space="preserve">) до </w:t>
      </w:r>
      <w:r w:rsidR="000C4C6E">
        <w:t>5</w:t>
      </w:r>
      <w:r w:rsidR="00E27BF8">
        <w:t xml:space="preserve"> числа месяца</w:t>
      </w:r>
      <w:r>
        <w:t xml:space="preserve"> </w:t>
      </w:r>
      <w:r w:rsidR="00E27BF8">
        <w:t>следующего за расчетным</w:t>
      </w:r>
      <w:r w:rsidRPr="00134194">
        <w:rPr>
          <w:color w:val="000000"/>
        </w:rPr>
        <w:t xml:space="preserve"> </w:t>
      </w:r>
      <w:r>
        <w:rPr>
          <w:color w:val="000000"/>
        </w:rPr>
        <w:t xml:space="preserve">по электронной почте по адресу: </w:t>
      </w:r>
      <w:hyperlink r:id="rId7" w:history="1">
        <w:r w:rsidRPr="000433E7">
          <w:rPr>
            <w:rStyle w:val="af1"/>
            <w:lang w:val="en-US"/>
          </w:rPr>
          <w:t>tis</w:t>
        </w:r>
        <w:r w:rsidRPr="00134194">
          <w:rPr>
            <w:rStyle w:val="af1"/>
          </w:rPr>
          <w:t>-</w:t>
        </w:r>
        <w:r w:rsidRPr="000433E7">
          <w:rPr>
            <w:rStyle w:val="af1"/>
            <w:lang w:val="en-US"/>
          </w:rPr>
          <w:t>tumen</w:t>
        </w:r>
        <w:r w:rsidRPr="00134194">
          <w:rPr>
            <w:rStyle w:val="af1"/>
          </w:rPr>
          <w:t>@</w:t>
        </w:r>
        <w:r w:rsidRPr="000433E7">
          <w:rPr>
            <w:rStyle w:val="af1"/>
            <w:lang w:val="en-US"/>
          </w:rPr>
          <w:t>mail</w:t>
        </w:r>
        <w:r w:rsidRPr="00134194">
          <w:rPr>
            <w:rStyle w:val="af1"/>
          </w:rPr>
          <w:t>.</w:t>
        </w:r>
        <w:r w:rsidRPr="000433E7">
          <w:rPr>
            <w:rStyle w:val="af1"/>
            <w:lang w:val="en-US"/>
          </w:rPr>
          <w:t>ru</w:t>
        </w:r>
      </w:hyperlink>
      <w:r>
        <w:t>, с последующим направлением в письменном виде</w:t>
      </w:r>
      <w:r w:rsidR="00091890">
        <w:t xml:space="preserve"> в срок до 10 числа месяца следующего за расчетным</w:t>
      </w:r>
      <w:r>
        <w:t xml:space="preserve">.  </w:t>
      </w:r>
    </w:p>
    <w:p w14:paraId="13DCD7F3" w14:textId="314B05C4" w:rsidR="00CE2B5F" w:rsidRDefault="00594E23">
      <w:pPr>
        <w:pStyle w:val="Textbody"/>
        <w:numPr>
          <w:ilvl w:val="1"/>
          <w:numId w:val="6"/>
        </w:numPr>
        <w:shd w:val="clear" w:color="auto" w:fill="FFFFFF"/>
        <w:ind w:left="0" w:firstLine="855"/>
        <w:jc w:val="both"/>
      </w:pPr>
      <w:r>
        <w:t>Теплосетевая организация</w:t>
      </w:r>
      <w:r w:rsidR="00E27BF8">
        <w:t xml:space="preserve"> до 1</w:t>
      </w:r>
      <w:r w:rsidR="000C4C6E">
        <w:t>0</w:t>
      </w:r>
      <w:r w:rsidR="00E27BF8">
        <w:t xml:space="preserve"> числа месяца следующего за месяцем оказания услуг, исходя из </w:t>
      </w:r>
      <w:r w:rsidR="000C4C6E">
        <w:t xml:space="preserve">фактически </w:t>
      </w:r>
      <w:r w:rsidR="00E27BF8">
        <w:t xml:space="preserve">переданного по сетям </w:t>
      </w:r>
      <w:r>
        <w:t>Теплосетевой организации</w:t>
      </w:r>
      <w:r w:rsidR="00E27BF8">
        <w:t xml:space="preserve"> количества тепловой энергии</w:t>
      </w:r>
      <w:r w:rsidR="001A32CD">
        <w:t xml:space="preserve">, направляет </w:t>
      </w:r>
      <w:r>
        <w:t xml:space="preserve">Теплоснабжающей организации </w:t>
      </w:r>
      <w:r w:rsidR="001A32CD">
        <w:t>акт об оказании услуг по пе</w:t>
      </w:r>
      <w:r w:rsidR="000C4C6E">
        <w:t>редаче тепловой энергии и счет–</w:t>
      </w:r>
      <w:r w:rsidR="001A32CD">
        <w:t>фактуру.</w:t>
      </w:r>
    </w:p>
    <w:p w14:paraId="1A554651" w14:textId="65EE63EE" w:rsidR="00CE2B5F" w:rsidRDefault="00594E23">
      <w:pPr>
        <w:pStyle w:val="Textbody"/>
        <w:numPr>
          <w:ilvl w:val="1"/>
          <w:numId w:val="6"/>
        </w:numPr>
        <w:shd w:val="clear" w:color="auto" w:fill="FFFFFF"/>
        <w:ind w:left="0" w:firstLine="855"/>
        <w:jc w:val="both"/>
      </w:pPr>
      <w:r>
        <w:t>Теплоснабжающая организация</w:t>
      </w:r>
      <w:r w:rsidR="00E27BF8">
        <w:t xml:space="preserve"> в течении </w:t>
      </w:r>
      <w:r w:rsidR="00AE1163">
        <w:t>пяти</w:t>
      </w:r>
      <w:r w:rsidR="00E27BF8">
        <w:t xml:space="preserve"> рабочих дней рассматривает акт об оказании услуг по передаче тепловой энергии и после подписания передает его в</w:t>
      </w:r>
      <w:r w:rsidR="000C4C6E">
        <w:t xml:space="preserve"> адрес</w:t>
      </w:r>
      <w:r w:rsidR="00E27BF8">
        <w:t xml:space="preserve"> </w:t>
      </w:r>
      <w:r>
        <w:t>Теплосетевой организации</w:t>
      </w:r>
      <w:r w:rsidR="005276F5">
        <w:t xml:space="preserve"> либо предоставляет мотивированный отказ</w:t>
      </w:r>
      <w:r w:rsidR="00E27BF8">
        <w:t xml:space="preserve">. </w:t>
      </w:r>
      <w:r w:rsidR="008C3938">
        <w:t>В случае неполучения или не возврата Теплоснабжающей организацией акта об оказании услуг по передаче тепловой энергии в указанный срок такой акт считается согласованным Сторонами и не может быть оспорен.</w:t>
      </w:r>
    </w:p>
    <w:p w14:paraId="54775E60" w14:textId="71525D07" w:rsidR="00CE2B5F" w:rsidRPr="001D65AE" w:rsidRDefault="00594E23">
      <w:pPr>
        <w:pStyle w:val="Textbody"/>
        <w:numPr>
          <w:ilvl w:val="1"/>
          <w:numId w:val="6"/>
        </w:numPr>
        <w:shd w:val="clear" w:color="auto" w:fill="FFFFFF"/>
        <w:ind w:left="0" w:firstLine="855"/>
        <w:jc w:val="both"/>
      </w:pPr>
      <w:r>
        <w:t>Теплоснабжающая организация</w:t>
      </w:r>
      <w:r w:rsidR="00E27BF8" w:rsidRPr="001D65AE">
        <w:t xml:space="preserve"> осуществляет с</w:t>
      </w:r>
      <w:r w:rsidRPr="00594E23">
        <w:t xml:space="preserve"> </w:t>
      </w:r>
      <w:r>
        <w:t>Теплосетевой организации</w:t>
      </w:r>
      <w:r w:rsidRPr="001D65AE">
        <w:t xml:space="preserve"> </w:t>
      </w:r>
      <w:r w:rsidR="00E27BF8" w:rsidRPr="001D65AE">
        <w:t xml:space="preserve">расчет за оказанные услуги по передаче тепловой энергии, теплоносителя </w:t>
      </w:r>
      <w:r w:rsidR="000C4C6E">
        <w:t>до 15 числа месяца, следующего за расчетным.</w:t>
      </w:r>
    </w:p>
    <w:p w14:paraId="026C77A0" w14:textId="01746537" w:rsidR="00CE2B5F" w:rsidRDefault="00E27BF8">
      <w:pPr>
        <w:pStyle w:val="Textbody"/>
        <w:numPr>
          <w:ilvl w:val="1"/>
          <w:numId w:val="6"/>
        </w:numPr>
        <w:shd w:val="clear" w:color="auto" w:fill="FFFFFF"/>
        <w:ind w:left="0" w:firstLine="855"/>
        <w:jc w:val="both"/>
        <w:rPr>
          <w:color w:val="000000"/>
        </w:rPr>
      </w:pPr>
      <w:r>
        <w:rPr>
          <w:color w:val="000000"/>
        </w:rPr>
        <w:t>В случае, когда день платежа совпадает с нерабочим или праздничным днем, днем оплаты считается следующий за ним рабочий день. Дата оплаты – дата поступления денежных средств</w:t>
      </w:r>
      <w:r w:rsidR="000C4C6E">
        <w:rPr>
          <w:color w:val="000000"/>
        </w:rPr>
        <w:t xml:space="preserve"> на расчетный счет </w:t>
      </w:r>
      <w:r w:rsidR="00594E23">
        <w:t>Теплосетевой организации</w:t>
      </w:r>
      <w:r>
        <w:rPr>
          <w:color w:val="000000"/>
        </w:rPr>
        <w:t xml:space="preserve">. </w:t>
      </w:r>
    </w:p>
    <w:p w14:paraId="1635D413" w14:textId="2F4A3AA4" w:rsidR="00CE2B5F" w:rsidRDefault="00E27BF8">
      <w:pPr>
        <w:pStyle w:val="Textbody"/>
        <w:numPr>
          <w:ilvl w:val="1"/>
          <w:numId w:val="6"/>
        </w:numPr>
        <w:shd w:val="clear" w:color="auto" w:fill="FFFFFF"/>
        <w:ind w:left="0" w:firstLine="855"/>
        <w:jc w:val="both"/>
        <w:rPr>
          <w:color w:val="000000"/>
        </w:rPr>
      </w:pPr>
      <w:r>
        <w:rPr>
          <w:color w:val="000000"/>
        </w:rPr>
        <w:t>Ежеквартально, а также по инициативе одной из сторон, производится сверка расчетов с оформлением акта сверок.</w:t>
      </w:r>
      <w:r w:rsidR="000C4C6E">
        <w:rPr>
          <w:color w:val="000000"/>
        </w:rPr>
        <w:t xml:space="preserve"> </w:t>
      </w:r>
      <w:r w:rsidR="00594E23">
        <w:t>Теплосетевая организация</w:t>
      </w:r>
      <w:r w:rsidR="000C4C6E">
        <w:rPr>
          <w:color w:val="000000"/>
        </w:rPr>
        <w:t xml:space="preserve"> не позднее 10 числа месяца, следующего за отчетным кварталом, направляет в адрес </w:t>
      </w:r>
      <w:r w:rsidR="00594E23">
        <w:t>Теплоснабжающей организации</w:t>
      </w:r>
      <w:r w:rsidR="000C4C6E">
        <w:rPr>
          <w:color w:val="000000"/>
        </w:rPr>
        <w:t>, оформленный со своей стороны акт сверки.</w:t>
      </w:r>
    </w:p>
    <w:p w14:paraId="2A15910E" w14:textId="77777777" w:rsidR="00CE2B5F" w:rsidRDefault="00CE2B5F">
      <w:pPr>
        <w:pStyle w:val="Textbody"/>
        <w:shd w:val="clear" w:color="auto" w:fill="FFFFFF"/>
        <w:ind w:firstLine="855"/>
        <w:jc w:val="both"/>
        <w:rPr>
          <w:color w:val="000000"/>
        </w:rPr>
      </w:pPr>
    </w:p>
    <w:p w14:paraId="186AA0C0" w14:textId="2D648EF3" w:rsidR="00CE2B5F" w:rsidRDefault="00BC6CA9">
      <w:pPr>
        <w:pStyle w:val="Textbody"/>
        <w:shd w:val="clear" w:color="auto" w:fill="FFFFFF"/>
        <w:jc w:val="center"/>
        <w:rPr>
          <w:b/>
          <w:bCs/>
          <w:color w:val="000000"/>
        </w:rPr>
      </w:pPr>
      <w:r>
        <w:rPr>
          <w:b/>
          <w:bCs/>
          <w:color w:val="000000"/>
        </w:rPr>
        <w:t>7</w:t>
      </w:r>
      <w:r w:rsidR="00E27BF8">
        <w:rPr>
          <w:b/>
          <w:bCs/>
          <w:color w:val="000000"/>
        </w:rPr>
        <w:t>. Порядок ограничения и прекращения подачи тепловой энергии потребителям</w:t>
      </w:r>
    </w:p>
    <w:p w14:paraId="33081CB3" w14:textId="77777777" w:rsidR="00BC6CA9" w:rsidRPr="00BC6CA9" w:rsidRDefault="00BC6CA9" w:rsidP="00BC6CA9">
      <w:pPr>
        <w:pStyle w:val="af0"/>
        <w:widowControl w:val="0"/>
        <w:numPr>
          <w:ilvl w:val="0"/>
          <w:numId w:val="7"/>
        </w:numPr>
        <w:shd w:val="clear" w:color="auto" w:fill="FFFFFF"/>
        <w:suppressAutoHyphens/>
        <w:autoSpaceDN w:val="0"/>
        <w:spacing w:after="120" w:line="240" w:lineRule="auto"/>
        <w:contextualSpacing w:val="0"/>
        <w:jc w:val="both"/>
        <w:textAlignment w:val="baseline"/>
        <w:rPr>
          <w:rFonts w:ascii="Times New Roman" w:eastAsia="SimSun" w:hAnsi="Times New Roman" w:cs="Mangal"/>
          <w:vanish/>
          <w:color w:val="000000"/>
          <w:kern w:val="3"/>
          <w:sz w:val="24"/>
          <w:szCs w:val="24"/>
          <w:lang w:eastAsia="zh-CN" w:bidi="hi-IN"/>
        </w:rPr>
      </w:pPr>
    </w:p>
    <w:p w14:paraId="4DADF3E1" w14:textId="77777777" w:rsidR="00BC6CA9" w:rsidRPr="00BC6CA9" w:rsidRDefault="00BC6CA9" w:rsidP="00BC6CA9">
      <w:pPr>
        <w:pStyle w:val="af0"/>
        <w:widowControl w:val="0"/>
        <w:numPr>
          <w:ilvl w:val="0"/>
          <w:numId w:val="7"/>
        </w:numPr>
        <w:shd w:val="clear" w:color="auto" w:fill="FFFFFF"/>
        <w:suppressAutoHyphens/>
        <w:autoSpaceDN w:val="0"/>
        <w:spacing w:after="120" w:line="240" w:lineRule="auto"/>
        <w:contextualSpacing w:val="0"/>
        <w:jc w:val="both"/>
        <w:textAlignment w:val="baseline"/>
        <w:rPr>
          <w:rFonts w:ascii="Times New Roman" w:eastAsia="SimSun" w:hAnsi="Times New Roman" w:cs="Mangal"/>
          <w:vanish/>
          <w:color w:val="000000"/>
          <w:kern w:val="3"/>
          <w:sz w:val="24"/>
          <w:szCs w:val="24"/>
          <w:lang w:eastAsia="zh-CN" w:bidi="hi-IN"/>
        </w:rPr>
      </w:pPr>
    </w:p>
    <w:p w14:paraId="1F0C6F38" w14:textId="77777777" w:rsidR="00BC6CA9" w:rsidRPr="00BC6CA9" w:rsidRDefault="00BC6CA9" w:rsidP="00BC6CA9">
      <w:pPr>
        <w:pStyle w:val="af0"/>
        <w:widowControl w:val="0"/>
        <w:numPr>
          <w:ilvl w:val="0"/>
          <w:numId w:val="7"/>
        </w:numPr>
        <w:shd w:val="clear" w:color="auto" w:fill="FFFFFF"/>
        <w:suppressAutoHyphens/>
        <w:autoSpaceDN w:val="0"/>
        <w:spacing w:after="120" w:line="240" w:lineRule="auto"/>
        <w:contextualSpacing w:val="0"/>
        <w:jc w:val="both"/>
        <w:textAlignment w:val="baseline"/>
        <w:rPr>
          <w:rFonts w:ascii="Times New Roman" w:eastAsia="SimSun" w:hAnsi="Times New Roman" w:cs="Mangal"/>
          <w:vanish/>
          <w:color w:val="000000"/>
          <w:kern w:val="3"/>
          <w:sz w:val="24"/>
          <w:szCs w:val="24"/>
          <w:lang w:eastAsia="zh-CN" w:bidi="hi-IN"/>
        </w:rPr>
      </w:pPr>
    </w:p>
    <w:p w14:paraId="4DA5B759" w14:textId="2571EFE2" w:rsidR="00CE2B5F" w:rsidRDefault="00E27BF8" w:rsidP="00BC6CA9">
      <w:pPr>
        <w:pStyle w:val="Textbody"/>
        <w:numPr>
          <w:ilvl w:val="1"/>
          <w:numId w:val="7"/>
        </w:numPr>
        <w:shd w:val="clear" w:color="auto" w:fill="FFFFFF"/>
        <w:tabs>
          <w:tab w:val="left" w:pos="993"/>
        </w:tabs>
        <w:ind w:left="0" w:firstLine="567"/>
        <w:jc w:val="both"/>
        <w:rPr>
          <w:color w:val="000000"/>
        </w:rPr>
      </w:pPr>
      <w:r>
        <w:rPr>
          <w:color w:val="000000"/>
        </w:rPr>
        <w:t xml:space="preserve">Действия по ограничению, прекращению поставки тепловой энергии (горячей воды), осуществляются </w:t>
      </w:r>
      <w:r w:rsidR="00567033">
        <w:rPr>
          <w:color w:val="000000"/>
        </w:rPr>
        <w:t>Теплосетевой организацией</w:t>
      </w:r>
      <w:r>
        <w:rPr>
          <w:color w:val="000000"/>
        </w:rPr>
        <w:t xml:space="preserve"> на основании уведомления, направленного </w:t>
      </w:r>
      <w:r w:rsidR="00567033">
        <w:rPr>
          <w:color w:val="000000"/>
        </w:rPr>
        <w:t>Теплоснабжающей организацией</w:t>
      </w:r>
      <w:r>
        <w:rPr>
          <w:color w:val="000000"/>
        </w:rPr>
        <w:t xml:space="preserve"> не менее чем за </w:t>
      </w:r>
      <w:r w:rsidR="00594E23">
        <w:rPr>
          <w:color w:val="000000"/>
        </w:rPr>
        <w:t>3</w:t>
      </w:r>
      <w:r>
        <w:rPr>
          <w:color w:val="000000"/>
        </w:rPr>
        <w:t xml:space="preserve"> дн</w:t>
      </w:r>
      <w:r w:rsidR="00594E23">
        <w:rPr>
          <w:color w:val="000000"/>
        </w:rPr>
        <w:t>я</w:t>
      </w:r>
      <w:r>
        <w:rPr>
          <w:color w:val="000000"/>
        </w:rPr>
        <w:t xml:space="preserve"> до введения ограничения. Не позднее чем за сутки до даты введения отключения/ограничения потребителей </w:t>
      </w:r>
      <w:r w:rsidR="00567033">
        <w:rPr>
          <w:color w:val="000000"/>
        </w:rPr>
        <w:t>Теплоснабжающей организацией</w:t>
      </w:r>
      <w:r>
        <w:rPr>
          <w:color w:val="000000"/>
        </w:rPr>
        <w:t xml:space="preserve"> предоставляет </w:t>
      </w:r>
      <w:r w:rsidR="00567033">
        <w:rPr>
          <w:color w:val="000000"/>
        </w:rPr>
        <w:t>Теплосетевой организации</w:t>
      </w:r>
      <w:r>
        <w:rPr>
          <w:color w:val="000000"/>
        </w:rPr>
        <w:t xml:space="preserve"> уточненный список потребителей, в отношении которых необходимо применить процедуру ограничения, прекращения поставки тепловой энергии (горячей воды).</w:t>
      </w:r>
      <w:r w:rsidR="00823DC9">
        <w:rPr>
          <w:color w:val="000000"/>
        </w:rPr>
        <w:t xml:space="preserve"> </w:t>
      </w:r>
      <w:r w:rsidR="00567033">
        <w:t>Теплосетевая организация</w:t>
      </w:r>
      <w:r w:rsidR="00823DC9">
        <w:rPr>
          <w:color w:val="000000"/>
        </w:rPr>
        <w:t xml:space="preserve"> осуществляет, в присутствии представителей </w:t>
      </w:r>
      <w:r w:rsidR="00567033">
        <w:rPr>
          <w:color w:val="000000"/>
        </w:rPr>
        <w:t>Теплоснабжающей организацией</w:t>
      </w:r>
      <w:r w:rsidR="00823DC9">
        <w:rPr>
          <w:color w:val="000000"/>
        </w:rPr>
        <w:t xml:space="preserve"> и потребителя, необходимые переключения в теплопотребляющих установках.</w:t>
      </w:r>
    </w:p>
    <w:p w14:paraId="6977A3C0" w14:textId="7355761E" w:rsidR="00CE2B5F" w:rsidRDefault="00E27BF8" w:rsidP="00BC6CA9">
      <w:pPr>
        <w:pStyle w:val="Textbody"/>
        <w:numPr>
          <w:ilvl w:val="1"/>
          <w:numId w:val="7"/>
        </w:numPr>
        <w:shd w:val="clear" w:color="auto" w:fill="FFFFFF"/>
        <w:tabs>
          <w:tab w:val="left" w:pos="993"/>
        </w:tabs>
        <w:ind w:left="0" w:firstLine="567"/>
        <w:jc w:val="both"/>
        <w:rPr>
          <w:color w:val="000000"/>
        </w:rPr>
      </w:pPr>
      <w:r>
        <w:rPr>
          <w:color w:val="000000"/>
        </w:rPr>
        <w:t xml:space="preserve">Если потребитель уклонился от присутствия при осуществлении переключений, переключения производятся в присутствии 2 любых незаинтересованных лиц. Если потребитель отказал в доступе к принадлежащим ему теплопотребляющим установкам, </w:t>
      </w:r>
      <w:r w:rsidR="00567033">
        <w:t>Теплосетевая организация</w:t>
      </w:r>
      <w:r>
        <w:rPr>
          <w:color w:val="000000"/>
        </w:rPr>
        <w:t xml:space="preserve"> составляет соответствующий акт. В акте об отказе в доступе к теплопотребляющим установкам потребителя указываются дата и время его составления, основания введения ограничения, причины отказа в доступе, указанные потребителем, фамилия, инициалы и должность лиц, подписывающих акт. Акт составляется в день, когда </w:t>
      </w:r>
      <w:r w:rsidR="00567033">
        <w:t>Теплосетевая организация</w:t>
      </w:r>
      <w:r>
        <w:rPr>
          <w:color w:val="000000"/>
        </w:rPr>
        <w:t xml:space="preserve"> получила отказ в доступе к теплопотребляющим установкам потребителя, и подписывается уполномоченными представителями потребителя и </w:t>
      </w:r>
      <w:r w:rsidR="00567033">
        <w:t>Теплосетевой организации</w:t>
      </w:r>
      <w:r>
        <w:rPr>
          <w:color w:val="000000"/>
        </w:rPr>
        <w:t xml:space="preserve">. В случае отказа потребителя от подписания указанного акта </w:t>
      </w:r>
      <w:r w:rsidR="00567033">
        <w:t>Теплосетевая организация</w:t>
      </w:r>
      <w:r>
        <w:rPr>
          <w:color w:val="000000"/>
        </w:rPr>
        <w:t xml:space="preserve"> отражает данный факт в акте. Указанный акт составляется в присутствии 2 любых незаинтересованных лиц, которые подтверждают своими подписями факт отказа потребителя подписать акт. Подписанные экземпляры акта предоставляются всем заинтересованным лицам.  </w:t>
      </w:r>
    </w:p>
    <w:p w14:paraId="2DD1F576" w14:textId="1EA0F5EE" w:rsidR="00CE2B5F" w:rsidRDefault="00E27BF8" w:rsidP="00BC6CA9">
      <w:pPr>
        <w:pStyle w:val="Textbody"/>
        <w:numPr>
          <w:ilvl w:val="1"/>
          <w:numId w:val="7"/>
        </w:numPr>
        <w:shd w:val="clear" w:color="auto" w:fill="FFFFFF"/>
        <w:tabs>
          <w:tab w:val="left" w:pos="993"/>
        </w:tabs>
        <w:ind w:left="0" w:firstLine="567"/>
        <w:jc w:val="both"/>
        <w:rPr>
          <w:color w:val="000000"/>
        </w:rPr>
      </w:pPr>
      <w:r>
        <w:rPr>
          <w:color w:val="000000"/>
        </w:rPr>
        <w:t xml:space="preserve">Если </w:t>
      </w:r>
      <w:r w:rsidR="00567033">
        <w:t>Теплосетевая организация</w:t>
      </w:r>
      <w:r>
        <w:rPr>
          <w:color w:val="000000"/>
        </w:rPr>
        <w:t xml:space="preserve"> не исполнила или ненадлежащим образом исполнила заявку на введение ограничения режима потребления, она несет ответственность перед </w:t>
      </w:r>
      <w:r w:rsidR="00567033">
        <w:rPr>
          <w:color w:val="000000"/>
        </w:rPr>
        <w:t>Теплоснабжающей организацией</w:t>
      </w:r>
      <w:r>
        <w:rPr>
          <w:color w:val="000000"/>
        </w:rPr>
        <w:t xml:space="preserve"> в размере, равном стоимости тепловой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w:t>
      </w:r>
    </w:p>
    <w:p w14:paraId="6AC27B3E" w14:textId="602B1F4D" w:rsidR="00CE2B5F" w:rsidRDefault="00567033" w:rsidP="00BC6CA9">
      <w:pPr>
        <w:pStyle w:val="Textbody"/>
        <w:numPr>
          <w:ilvl w:val="1"/>
          <w:numId w:val="7"/>
        </w:numPr>
        <w:shd w:val="clear" w:color="auto" w:fill="FFFFFF"/>
        <w:tabs>
          <w:tab w:val="left" w:pos="993"/>
        </w:tabs>
        <w:ind w:left="0" w:firstLine="567"/>
        <w:jc w:val="both"/>
        <w:rPr>
          <w:color w:val="000000"/>
        </w:rPr>
      </w:pPr>
      <w:r>
        <w:t>Теплосетевая организация</w:t>
      </w:r>
      <w:r w:rsidR="00E27BF8">
        <w:rPr>
          <w:color w:val="000000"/>
        </w:rPr>
        <w:t xml:space="preserve"> не несет ответственности перед инициатором введения ограничения за неисполнение или ненадлежащее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w:t>
      </w:r>
    </w:p>
    <w:p w14:paraId="41FEEF63" w14:textId="639B25B6" w:rsidR="00CE2B5F" w:rsidRDefault="00E27BF8" w:rsidP="00BC6CA9">
      <w:pPr>
        <w:pStyle w:val="Textbody"/>
        <w:numPr>
          <w:ilvl w:val="1"/>
          <w:numId w:val="7"/>
        </w:numPr>
        <w:shd w:val="clear" w:color="auto" w:fill="FFFFFF"/>
        <w:tabs>
          <w:tab w:val="left" w:pos="993"/>
        </w:tabs>
        <w:ind w:left="0" w:firstLine="567"/>
        <w:jc w:val="both"/>
        <w:rPr>
          <w:color w:val="000000"/>
        </w:rPr>
      </w:pPr>
      <w:r>
        <w:rPr>
          <w:color w:val="000000"/>
        </w:rPr>
        <w:t xml:space="preserve">В случае оплаты </w:t>
      </w:r>
      <w:r w:rsidR="00567033">
        <w:t>Теплосетевой организации</w:t>
      </w:r>
      <w:r>
        <w:rPr>
          <w:color w:val="000000"/>
        </w:rPr>
        <w:t xml:space="preserve"> тепловой энергии, отпущенной потребителю после предполагаемой даты введения ограничения режима потребления, указанной в уведомлении о введении ограничения режима потребления, к </w:t>
      </w:r>
      <w:r w:rsidR="00567033">
        <w:t>Теплосетевой организации</w:t>
      </w:r>
      <w:r>
        <w:rPr>
          <w:color w:val="000000"/>
        </w:rPr>
        <w:t xml:space="preserve"> переходит право требования </w:t>
      </w:r>
      <w:r w:rsidR="00567033">
        <w:rPr>
          <w:color w:val="000000"/>
        </w:rPr>
        <w:t>Теплоснабжающей организацией</w:t>
      </w:r>
      <w:r>
        <w:rPr>
          <w:color w:val="000000"/>
        </w:rPr>
        <w:t xml:space="preserve"> к такому потребителю об оплате тепловой энергии в соответствующем объеме.</w:t>
      </w:r>
    </w:p>
    <w:p w14:paraId="6C327816" w14:textId="31A238E9" w:rsidR="00CE2B5F" w:rsidRDefault="00E27BF8" w:rsidP="00BC6CA9">
      <w:pPr>
        <w:pStyle w:val="Textbody"/>
        <w:numPr>
          <w:ilvl w:val="1"/>
          <w:numId w:val="7"/>
        </w:numPr>
        <w:shd w:val="clear" w:color="auto" w:fill="FFFFFF"/>
        <w:tabs>
          <w:tab w:val="left" w:pos="993"/>
        </w:tabs>
        <w:ind w:left="0" w:firstLine="567"/>
        <w:jc w:val="both"/>
        <w:rPr>
          <w:color w:val="000000"/>
        </w:rPr>
      </w:pPr>
      <w:r>
        <w:rPr>
          <w:color w:val="000000"/>
        </w:rPr>
        <w:t xml:space="preserve">В случае нарушения </w:t>
      </w:r>
      <w:r w:rsidR="000C5ED4">
        <w:rPr>
          <w:color w:val="000000"/>
        </w:rPr>
        <w:t>Сторонами</w:t>
      </w:r>
      <w:r>
        <w:rPr>
          <w:color w:val="000000"/>
        </w:rPr>
        <w:t xml:space="preserve"> порядка ограничения и прекращения подачи тепловой энергии такая организация обязана возместить возникшие в результате данного нарушения убытки в соответствии с гражданским законодательством РФ.</w:t>
      </w:r>
    </w:p>
    <w:p w14:paraId="7ACC8E88" w14:textId="77777777" w:rsidR="00CE2B5F" w:rsidRDefault="00CE2B5F">
      <w:pPr>
        <w:pStyle w:val="Textbody"/>
        <w:shd w:val="clear" w:color="auto" w:fill="FFFFFF"/>
        <w:ind w:firstLine="885"/>
        <w:jc w:val="center"/>
        <w:rPr>
          <w:b/>
          <w:bCs/>
          <w:color w:val="000000"/>
        </w:rPr>
      </w:pPr>
    </w:p>
    <w:p w14:paraId="1484E46E" w14:textId="4CE2397D" w:rsidR="004E4C91" w:rsidRDefault="00BC6CA9">
      <w:pPr>
        <w:pStyle w:val="Textbody"/>
        <w:shd w:val="clear" w:color="auto" w:fill="FFFFFF"/>
        <w:ind w:firstLine="885"/>
        <w:jc w:val="center"/>
        <w:rPr>
          <w:b/>
          <w:bCs/>
          <w:color w:val="000000"/>
        </w:rPr>
      </w:pPr>
      <w:r>
        <w:rPr>
          <w:b/>
          <w:bCs/>
          <w:color w:val="000000"/>
        </w:rPr>
        <w:t>8</w:t>
      </w:r>
      <w:r w:rsidR="00E27BF8">
        <w:rPr>
          <w:b/>
          <w:bCs/>
          <w:color w:val="000000"/>
        </w:rPr>
        <w:t>. Ответственность сторон</w:t>
      </w:r>
    </w:p>
    <w:p w14:paraId="4F90B482" w14:textId="77777777" w:rsidR="00BC6CA9" w:rsidRPr="00BC6CA9" w:rsidRDefault="00BC6CA9" w:rsidP="00BC6CA9">
      <w:pPr>
        <w:pStyle w:val="af0"/>
        <w:widowControl w:val="0"/>
        <w:numPr>
          <w:ilvl w:val="0"/>
          <w:numId w:val="8"/>
        </w:numPr>
        <w:shd w:val="clear" w:color="auto" w:fill="FFFFFF"/>
        <w:tabs>
          <w:tab w:val="left" w:pos="0"/>
        </w:tabs>
        <w:suppressAutoHyphens/>
        <w:autoSpaceDN w:val="0"/>
        <w:spacing w:after="120" w:line="240" w:lineRule="auto"/>
        <w:contextualSpacing w:val="0"/>
        <w:jc w:val="both"/>
        <w:textAlignment w:val="baseline"/>
        <w:rPr>
          <w:rFonts w:ascii="Times New Roman" w:eastAsia="SimSun" w:hAnsi="Times New Roman" w:cs="Mangal"/>
          <w:vanish/>
          <w:color w:val="000000"/>
          <w:kern w:val="3"/>
          <w:sz w:val="24"/>
          <w:szCs w:val="24"/>
          <w:lang w:eastAsia="zh-CN" w:bidi="hi-IN"/>
        </w:rPr>
      </w:pPr>
    </w:p>
    <w:p w14:paraId="5DBC5E06" w14:textId="77777777" w:rsidR="00BC6CA9" w:rsidRPr="00BC6CA9" w:rsidRDefault="00BC6CA9" w:rsidP="00BC6CA9">
      <w:pPr>
        <w:pStyle w:val="af0"/>
        <w:widowControl w:val="0"/>
        <w:numPr>
          <w:ilvl w:val="0"/>
          <w:numId w:val="8"/>
        </w:numPr>
        <w:shd w:val="clear" w:color="auto" w:fill="FFFFFF"/>
        <w:tabs>
          <w:tab w:val="left" w:pos="0"/>
        </w:tabs>
        <w:suppressAutoHyphens/>
        <w:autoSpaceDN w:val="0"/>
        <w:spacing w:after="120" w:line="240" w:lineRule="auto"/>
        <w:contextualSpacing w:val="0"/>
        <w:jc w:val="both"/>
        <w:textAlignment w:val="baseline"/>
        <w:rPr>
          <w:rFonts w:ascii="Times New Roman" w:eastAsia="SimSun" w:hAnsi="Times New Roman" w:cs="Mangal"/>
          <w:vanish/>
          <w:color w:val="000000"/>
          <w:kern w:val="3"/>
          <w:sz w:val="24"/>
          <w:szCs w:val="24"/>
          <w:lang w:eastAsia="zh-CN" w:bidi="hi-IN"/>
        </w:rPr>
      </w:pPr>
    </w:p>
    <w:p w14:paraId="49D77173" w14:textId="77777777" w:rsidR="00BC6CA9" w:rsidRPr="00BC6CA9" w:rsidRDefault="00BC6CA9" w:rsidP="00BC6CA9">
      <w:pPr>
        <w:pStyle w:val="af0"/>
        <w:widowControl w:val="0"/>
        <w:numPr>
          <w:ilvl w:val="0"/>
          <w:numId w:val="8"/>
        </w:numPr>
        <w:shd w:val="clear" w:color="auto" w:fill="FFFFFF"/>
        <w:tabs>
          <w:tab w:val="left" w:pos="0"/>
        </w:tabs>
        <w:suppressAutoHyphens/>
        <w:autoSpaceDN w:val="0"/>
        <w:spacing w:after="120" w:line="240" w:lineRule="auto"/>
        <w:contextualSpacing w:val="0"/>
        <w:jc w:val="both"/>
        <w:textAlignment w:val="baseline"/>
        <w:rPr>
          <w:rFonts w:ascii="Times New Roman" w:eastAsia="SimSun" w:hAnsi="Times New Roman" w:cs="Mangal"/>
          <w:vanish/>
          <w:color w:val="000000"/>
          <w:kern w:val="3"/>
          <w:sz w:val="24"/>
          <w:szCs w:val="24"/>
          <w:lang w:eastAsia="zh-CN" w:bidi="hi-IN"/>
        </w:rPr>
      </w:pPr>
    </w:p>
    <w:p w14:paraId="25C227A2" w14:textId="1E7000B2" w:rsidR="00CE2B5F" w:rsidRDefault="00E27BF8" w:rsidP="00BC6CA9">
      <w:pPr>
        <w:pStyle w:val="Textbody"/>
        <w:numPr>
          <w:ilvl w:val="1"/>
          <w:numId w:val="8"/>
        </w:numPr>
        <w:shd w:val="clear" w:color="auto" w:fill="FFFFFF"/>
        <w:tabs>
          <w:tab w:val="left" w:pos="0"/>
          <w:tab w:val="left" w:pos="1134"/>
          <w:tab w:val="left" w:pos="1276"/>
        </w:tabs>
        <w:ind w:left="0" w:firstLine="567"/>
        <w:jc w:val="both"/>
        <w:rPr>
          <w:color w:val="000000"/>
        </w:rPr>
      </w:pPr>
      <w:r>
        <w:rPr>
          <w:color w:val="000000"/>
        </w:rPr>
        <w:t xml:space="preserve">За неисполнение или ненадлежащее исполнение условий настоящего договора </w:t>
      </w:r>
      <w:r>
        <w:rPr>
          <w:color w:val="000000"/>
        </w:rPr>
        <w:lastRenderedPageBreak/>
        <w:t>стороны несут ответственность согласно нормам действующего законодательства РФ.</w:t>
      </w:r>
    </w:p>
    <w:p w14:paraId="24772ACD" w14:textId="77777777" w:rsidR="00CE2B5F" w:rsidRDefault="00E27BF8" w:rsidP="00BC6CA9">
      <w:pPr>
        <w:pStyle w:val="Textbody"/>
        <w:numPr>
          <w:ilvl w:val="1"/>
          <w:numId w:val="8"/>
        </w:numPr>
        <w:shd w:val="clear" w:color="auto" w:fill="FFFFFF"/>
        <w:tabs>
          <w:tab w:val="left" w:pos="0"/>
          <w:tab w:val="left" w:pos="1134"/>
          <w:tab w:val="left" w:pos="1276"/>
        </w:tabs>
        <w:ind w:left="0" w:firstLine="567"/>
        <w:jc w:val="both"/>
        <w:rPr>
          <w:color w:val="000000"/>
        </w:rPr>
      </w:pPr>
      <w:r>
        <w:rPr>
          <w:color w:val="000000"/>
        </w:rPr>
        <w:t>В случае нанесения убытков в размере фактического ущерба при ненадлежащем исполнении настоящего договора, а также при наличии согласия с обоснованными претензионными требованиями, оформленными потерпевшей стороной в письменной форме, сторона, нанесшая убытки, возмещает их потерпевшей стороне.</w:t>
      </w:r>
    </w:p>
    <w:p w14:paraId="0AB1AFC0" w14:textId="77777777" w:rsidR="00CE2B5F" w:rsidRDefault="00E27BF8" w:rsidP="00BC6CA9">
      <w:pPr>
        <w:pStyle w:val="Textbody"/>
        <w:numPr>
          <w:ilvl w:val="1"/>
          <w:numId w:val="8"/>
        </w:numPr>
        <w:shd w:val="clear" w:color="auto" w:fill="FFFFFF"/>
        <w:tabs>
          <w:tab w:val="left" w:pos="0"/>
          <w:tab w:val="left" w:pos="1134"/>
          <w:tab w:val="left" w:pos="1276"/>
        </w:tabs>
        <w:ind w:left="0" w:firstLine="567"/>
        <w:jc w:val="both"/>
        <w:rPr>
          <w:color w:val="000000"/>
        </w:rPr>
      </w:pPr>
      <w:r>
        <w:rPr>
          <w:color w:val="000000"/>
        </w:rPr>
        <w:t xml:space="preserve">Все споры и разногласия, возникшие между Сторонами по настоящему договору или в связи с ним, разрешаются Сторонами путем переговоров, при невозможности разрешения они подлежат рассмотрению в арбитражном суде </w:t>
      </w:r>
      <w:r w:rsidR="007323E6">
        <w:rPr>
          <w:color w:val="000000"/>
        </w:rPr>
        <w:t xml:space="preserve">Тюменской области </w:t>
      </w:r>
      <w:r>
        <w:rPr>
          <w:color w:val="000000"/>
        </w:rPr>
        <w:t>с соблюдением претензионного порядка.</w:t>
      </w:r>
    </w:p>
    <w:p w14:paraId="5DB011D8" w14:textId="77777777" w:rsidR="00CE2B5F" w:rsidRDefault="00E27BF8" w:rsidP="00BC6CA9">
      <w:pPr>
        <w:pStyle w:val="Textbody"/>
        <w:numPr>
          <w:ilvl w:val="1"/>
          <w:numId w:val="8"/>
        </w:numPr>
        <w:shd w:val="clear" w:color="auto" w:fill="FFFFFF"/>
        <w:tabs>
          <w:tab w:val="left" w:pos="0"/>
          <w:tab w:val="left" w:pos="1134"/>
          <w:tab w:val="left" w:pos="1276"/>
        </w:tabs>
        <w:ind w:left="0" w:firstLine="567"/>
        <w:jc w:val="both"/>
        <w:rPr>
          <w:color w:val="000000"/>
        </w:rPr>
      </w:pPr>
      <w:r>
        <w:rPr>
          <w:color w:val="000000"/>
        </w:rPr>
        <w:t>Стороны несут ответственность в установленном законодательством порядке.</w:t>
      </w:r>
    </w:p>
    <w:p w14:paraId="46A9750B" w14:textId="3335C9B1" w:rsidR="00CE2B5F" w:rsidRDefault="00E27BF8" w:rsidP="00BC6CA9">
      <w:pPr>
        <w:pStyle w:val="Textbody"/>
        <w:numPr>
          <w:ilvl w:val="1"/>
          <w:numId w:val="8"/>
        </w:numPr>
        <w:shd w:val="clear" w:color="auto" w:fill="FFFFFF"/>
        <w:tabs>
          <w:tab w:val="left" w:pos="0"/>
          <w:tab w:val="left" w:pos="1134"/>
          <w:tab w:val="left" w:pos="1276"/>
        </w:tabs>
        <w:ind w:left="0" w:firstLine="567"/>
        <w:jc w:val="both"/>
      </w:pPr>
      <w:r>
        <w:rPr>
          <w:color w:val="000000"/>
        </w:rPr>
        <w:t xml:space="preserve">При неоплате счетов за оказанные услуги по </w:t>
      </w:r>
      <w:r w:rsidR="00CC6D93">
        <w:rPr>
          <w:color w:val="000000"/>
        </w:rPr>
        <w:t>передаче тепловой энергии</w:t>
      </w:r>
      <w:r>
        <w:rPr>
          <w:color w:val="000000"/>
        </w:rPr>
        <w:t xml:space="preserve">, </w:t>
      </w:r>
      <w:r w:rsidR="00E77FB4">
        <w:rPr>
          <w:color w:val="000000"/>
        </w:rPr>
        <w:t>Теплоснабжающая организация</w:t>
      </w:r>
      <w:r>
        <w:rPr>
          <w:color w:val="000000"/>
        </w:rPr>
        <w:t xml:space="preserve"> уплачивает </w:t>
      </w:r>
      <w:r w:rsidR="00E77FB4">
        <w:rPr>
          <w:color w:val="000000"/>
        </w:rPr>
        <w:t>Теплосетевой организации</w:t>
      </w:r>
      <w:r>
        <w:rPr>
          <w:color w:val="000000"/>
        </w:rPr>
        <w:t xml:space="preserve"> пени в размере одной трехсотой </w:t>
      </w:r>
      <w:r w:rsidR="00E77FB4">
        <w:rPr>
          <w:color w:val="000000"/>
        </w:rPr>
        <w:t>ключевой ставки</w:t>
      </w:r>
      <w:r>
        <w:rPr>
          <w:color w:val="000000"/>
        </w:rPr>
        <w:t xml:space="preserve"> ЦБ РФ на момент возникновения задолженности за каждый день просрочки со дня наступления срока платежа, предусмотренного данным договором. </w:t>
      </w:r>
    </w:p>
    <w:p w14:paraId="6DFBFE36" w14:textId="77777777" w:rsidR="00CE2B5F" w:rsidRDefault="00E27BF8" w:rsidP="00BC6CA9">
      <w:pPr>
        <w:pStyle w:val="Textbody"/>
        <w:numPr>
          <w:ilvl w:val="1"/>
          <w:numId w:val="8"/>
        </w:numPr>
        <w:shd w:val="clear" w:color="auto" w:fill="FFFFFF"/>
        <w:tabs>
          <w:tab w:val="left" w:pos="0"/>
          <w:tab w:val="left" w:pos="1134"/>
          <w:tab w:val="left" w:pos="1276"/>
        </w:tabs>
        <w:ind w:left="0" w:firstLine="567"/>
        <w:jc w:val="both"/>
        <w:rPr>
          <w:color w:val="000000"/>
        </w:rPr>
      </w:pPr>
      <w:r>
        <w:rPr>
          <w:color w:val="000000"/>
        </w:rPr>
        <w:t>По настоящему договору не начисляются и не уплачиваются проценты на основании п.1 ст. 317.1 ГК РФ.</w:t>
      </w:r>
    </w:p>
    <w:p w14:paraId="775447F0" w14:textId="6A82FCEB" w:rsidR="00CE2B5F" w:rsidRDefault="00E27BF8" w:rsidP="00BC6CA9">
      <w:pPr>
        <w:pStyle w:val="Textbody"/>
        <w:numPr>
          <w:ilvl w:val="1"/>
          <w:numId w:val="8"/>
        </w:numPr>
        <w:shd w:val="clear" w:color="auto" w:fill="FFFFFF"/>
        <w:tabs>
          <w:tab w:val="left" w:pos="0"/>
          <w:tab w:val="left" w:pos="1134"/>
          <w:tab w:val="left" w:pos="1276"/>
        </w:tabs>
        <w:ind w:left="0" w:firstLine="567"/>
        <w:jc w:val="both"/>
      </w:pPr>
      <w:r>
        <w:rPr>
          <w:color w:val="000000"/>
        </w:rPr>
        <w:t xml:space="preserve">При отклонении параметров тепловой энергии, теплоносителя, транспортируемого через оборудование </w:t>
      </w:r>
      <w:r w:rsidR="00E77FB4">
        <w:rPr>
          <w:color w:val="000000"/>
        </w:rPr>
        <w:t>Теплосетевой организации</w:t>
      </w:r>
      <w:r>
        <w:rPr>
          <w:color w:val="000000"/>
        </w:rPr>
        <w:t xml:space="preserve">, повлекшие за собой претензии Потребителей тепловой энергии к </w:t>
      </w:r>
      <w:r w:rsidR="00E77FB4">
        <w:rPr>
          <w:color w:val="000000"/>
        </w:rPr>
        <w:t>Теплоснабжающей организации</w:t>
      </w:r>
      <w:r>
        <w:rPr>
          <w:color w:val="000000"/>
        </w:rPr>
        <w:t xml:space="preserve"> на качество поставляемой тепловой энергии, </w:t>
      </w:r>
      <w:r w:rsidR="00E77FB4">
        <w:rPr>
          <w:color w:val="000000"/>
        </w:rPr>
        <w:t>Теплосетевая организация</w:t>
      </w:r>
      <w:r>
        <w:rPr>
          <w:color w:val="000000"/>
        </w:rPr>
        <w:t xml:space="preserve"> возмещает </w:t>
      </w:r>
      <w:r w:rsidR="00E77FB4">
        <w:rPr>
          <w:color w:val="000000"/>
        </w:rPr>
        <w:t>Теплоснабжающей организации</w:t>
      </w:r>
      <w:r>
        <w:rPr>
          <w:color w:val="000000"/>
        </w:rPr>
        <w:t xml:space="preserve"> </w:t>
      </w:r>
      <w:r w:rsidR="00AE1163">
        <w:rPr>
          <w:color w:val="000000"/>
        </w:rPr>
        <w:t>сумму перерасчета,</w:t>
      </w:r>
      <w:r>
        <w:rPr>
          <w:color w:val="000000"/>
        </w:rPr>
        <w:t xml:space="preserve"> произведенную Потребителю, за несоответствующее качество поставленного ресурса по тарифу на тепловую энергию, утвержденн</w:t>
      </w:r>
      <w:r w:rsidR="00CC6D93">
        <w:rPr>
          <w:color w:val="000000"/>
        </w:rPr>
        <w:t>ому</w:t>
      </w:r>
      <w:r>
        <w:rPr>
          <w:color w:val="000000"/>
        </w:rPr>
        <w:t xml:space="preserve"> </w:t>
      </w:r>
      <w:r w:rsidR="00CC6D93">
        <w:rPr>
          <w:color w:val="000000"/>
        </w:rPr>
        <w:t xml:space="preserve">уполномоченным </w:t>
      </w:r>
      <w:r w:rsidR="00BC6CA9">
        <w:rPr>
          <w:color w:val="000000"/>
        </w:rPr>
        <w:t>органом.</w:t>
      </w:r>
      <w:r>
        <w:rPr>
          <w:color w:val="000000"/>
        </w:rPr>
        <w:t xml:space="preserve"> В данном случае </w:t>
      </w:r>
      <w:r w:rsidR="00E77FB4">
        <w:rPr>
          <w:color w:val="000000"/>
        </w:rPr>
        <w:t>Теплоснабжающая организация</w:t>
      </w:r>
      <w:r>
        <w:rPr>
          <w:color w:val="000000"/>
        </w:rPr>
        <w:t xml:space="preserve"> выставляет </w:t>
      </w:r>
      <w:r w:rsidR="00E77FB4">
        <w:rPr>
          <w:color w:val="000000"/>
        </w:rPr>
        <w:t>Теплосетевой организации</w:t>
      </w:r>
      <w:r>
        <w:rPr>
          <w:color w:val="000000"/>
        </w:rPr>
        <w:t xml:space="preserve"> счет, счет-фактуру, оформленные в соответствии с требованиями действующего законодательства РФ. Оплата производится на расчетный счет </w:t>
      </w:r>
      <w:r w:rsidR="00E77FB4">
        <w:rPr>
          <w:color w:val="000000"/>
        </w:rPr>
        <w:t>Теплоснабжающей организации</w:t>
      </w:r>
      <w:r>
        <w:rPr>
          <w:color w:val="000000"/>
        </w:rPr>
        <w:t xml:space="preserve"> либо путем зачета встречных обязательств.</w:t>
      </w:r>
    </w:p>
    <w:p w14:paraId="7758B8CC" w14:textId="64B3760D" w:rsidR="00CE2B5F" w:rsidRDefault="00E77FB4" w:rsidP="00BC6CA9">
      <w:pPr>
        <w:pStyle w:val="Textbody"/>
        <w:numPr>
          <w:ilvl w:val="1"/>
          <w:numId w:val="8"/>
        </w:numPr>
        <w:shd w:val="clear" w:color="auto" w:fill="FFFFFF"/>
        <w:tabs>
          <w:tab w:val="left" w:pos="0"/>
          <w:tab w:val="left" w:pos="1134"/>
          <w:tab w:val="left" w:pos="1276"/>
        </w:tabs>
        <w:ind w:left="0" w:firstLine="567"/>
        <w:jc w:val="both"/>
        <w:rPr>
          <w:color w:val="000000"/>
        </w:rPr>
      </w:pPr>
      <w:r>
        <w:rPr>
          <w:color w:val="000000"/>
        </w:rPr>
        <w:t>Теплоснабжающая организация</w:t>
      </w:r>
      <w:r w:rsidR="00E27BF8">
        <w:rPr>
          <w:color w:val="000000"/>
        </w:rPr>
        <w:t xml:space="preserve"> не несет ответ</w:t>
      </w:r>
      <w:r w:rsidR="00A42710">
        <w:rPr>
          <w:color w:val="000000"/>
        </w:rPr>
        <w:t xml:space="preserve">ственности за нарушение режимов </w:t>
      </w:r>
      <w:r w:rsidR="00E27BF8">
        <w:rPr>
          <w:color w:val="000000"/>
        </w:rPr>
        <w:t>теплоснабжения</w:t>
      </w:r>
      <w:r w:rsidR="00A42710">
        <w:rPr>
          <w:color w:val="000000"/>
        </w:rPr>
        <w:t>,</w:t>
      </w:r>
      <w:r w:rsidR="00E27BF8">
        <w:rPr>
          <w:color w:val="000000"/>
        </w:rPr>
        <w:t xml:space="preserve"> вызванных авариями на тепловых сетях и оборудовании, принадлежащем </w:t>
      </w:r>
      <w:r>
        <w:rPr>
          <w:color w:val="000000"/>
        </w:rPr>
        <w:t>Теплосетевой организации</w:t>
      </w:r>
      <w:r w:rsidR="00E27BF8">
        <w:rPr>
          <w:color w:val="000000"/>
        </w:rPr>
        <w:t>.</w:t>
      </w:r>
    </w:p>
    <w:p w14:paraId="21B658A1" w14:textId="77777777" w:rsidR="00CE2B5F" w:rsidRDefault="00CE2B5F">
      <w:pPr>
        <w:pStyle w:val="Textbody"/>
        <w:shd w:val="clear" w:color="auto" w:fill="FFFFFF"/>
        <w:ind w:hanging="75"/>
        <w:jc w:val="center"/>
        <w:rPr>
          <w:b/>
          <w:bCs/>
          <w:color w:val="000000"/>
        </w:rPr>
      </w:pPr>
    </w:p>
    <w:p w14:paraId="6B72EF54" w14:textId="4A96AE10" w:rsidR="00CE2B5F" w:rsidRDefault="00BC6CA9">
      <w:pPr>
        <w:pStyle w:val="Textbody"/>
        <w:shd w:val="clear" w:color="auto" w:fill="FFFFFF"/>
        <w:ind w:hanging="75"/>
        <w:jc w:val="center"/>
        <w:rPr>
          <w:b/>
          <w:bCs/>
          <w:color w:val="000000"/>
        </w:rPr>
      </w:pPr>
      <w:r>
        <w:rPr>
          <w:b/>
          <w:bCs/>
          <w:color w:val="000000"/>
        </w:rPr>
        <w:t>9</w:t>
      </w:r>
      <w:r w:rsidR="00E27BF8">
        <w:rPr>
          <w:b/>
          <w:bCs/>
          <w:color w:val="000000"/>
        </w:rPr>
        <w:t>. Форс-мажорные обстоятельства</w:t>
      </w:r>
    </w:p>
    <w:p w14:paraId="72AD29F6" w14:textId="77777777" w:rsidR="00BC6CA9" w:rsidRPr="00BC6CA9" w:rsidRDefault="00BC6CA9" w:rsidP="00BC6CA9">
      <w:pPr>
        <w:pStyle w:val="af0"/>
        <w:widowControl w:val="0"/>
        <w:numPr>
          <w:ilvl w:val="0"/>
          <w:numId w:val="9"/>
        </w:numPr>
        <w:shd w:val="clear" w:color="auto" w:fill="FFFFFF"/>
        <w:suppressAutoHyphens/>
        <w:autoSpaceDN w:val="0"/>
        <w:spacing w:after="120" w:line="240" w:lineRule="auto"/>
        <w:contextualSpacing w:val="0"/>
        <w:jc w:val="both"/>
        <w:textAlignment w:val="baseline"/>
        <w:rPr>
          <w:rFonts w:ascii="Times New Roman" w:eastAsia="SimSun" w:hAnsi="Times New Roman" w:cs="Mangal"/>
          <w:vanish/>
          <w:color w:val="000000"/>
          <w:kern w:val="3"/>
          <w:sz w:val="24"/>
          <w:szCs w:val="24"/>
          <w:lang w:eastAsia="zh-CN" w:bidi="hi-IN"/>
        </w:rPr>
      </w:pPr>
    </w:p>
    <w:p w14:paraId="58AD4ACA" w14:textId="77777777" w:rsidR="00BC6CA9" w:rsidRPr="00BC6CA9" w:rsidRDefault="00BC6CA9" w:rsidP="00BC6CA9">
      <w:pPr>
        <w:pStyle w:val="af0"/>
        <w:widowControl w:val="0"/>
        <w:numPr>
          <w:ilvl w:val="0"/>
          <w:numId w:val="9"/>
        </w:numPr>
        <w:shd w:val="clear" w:color="auto" w:fill="FFFFFF"/>
        <w:suppressAutoHyphens/>
        <w:autoSpaceDN w:val="0"/>
        <w:spacing w:after="120" w:line="240" w:lineRule="auto"/>
        <w:contextualSpacing w:val="0"/>
        <w:jc w:val="both"/>
        <w:textAlignment w:val="baseline"/>
        <w:rPr>
          <w:rFonts w:ascii="Times New Roman" w:eastAsia="SimSun" w:hAnsi="Times New Roman" w:cs="Mangal"/>
          <w:vanish/>
          <w:color w:val="000000"/>
          <w:kern w:val="3"/>
          <w:sz w:val="24"/>
          <w:szCs w:val="24"/>
          <w:lang w:eastAsia="zh-CN" w:bidi="hi-IN"/>
        </w:rPr>
      </w:pPr>
    </w:p>
    <w:p w14:paraId="2694B32C" w14:textId="77777777" w:rsidR="00BC6CA9" w:rsidRPr="00BC6CA9" w:rsidRDefault="00BC6CA9" w:rsidP="00BC6CA9">
      <w:pPr>
        <w:pStyle w:val="af0"/>
        <w:widowControl w:val="0"/>
        <w:numPr>
          <w:ilvl w:val="0"/>
          <w:numId w:val="9"/>
        </w:numPr>
        <w:shd w:val="clear" w:color="auto" w:fill="FFFFFF"/>
        <w:suppressAutoHyphens/>
        <w:autoSpaceDN w:val="0"/>
        <w:spacing w:after="120" w:line="240" w:lineRule="auto"/>
        <w:contextualSpacing w:val="0"/>
        <w:jc w:val="both"/>
        <w:textAlignment w:val="baseline"/>
        <w:rPr>
          <w:rFonts w:ascii="Times New Roman" w:eastAsia="SimSun" w:hAnsi="Times New Roman" w:cs="Mangal"/>
          <w:vanish/>
          <w:color w:val="000000"/>
          <w:kern w:val="3"/>
          <w:sz w:val="24"/>
          <w:szCs w:val="24"/>
          <w:lang w:eastAsia="zh-CN" w:bidi="hi-IN"/>
        </w:rPr>
      </w:pPr>
    </w:p>
    <w:p w14:paraId="6412CEDF" w14:textId="0B1B04D2" w:rsidR="00CE2B5F" w:rsidRDefault="00E27BF8" w:rsidP="00BC6CA9">
      <w:pPr>
        <w:pStyle w:val="Textbody"/>
        <w:numPr>
          <w:ilvl w:val="1"/>
          <w:numId w:val="9"/>
        </w:numPr>
        <w:shd w:val="clear" w:color="auto" w:fill="FFFFFF"/>
        <w:tabs>
          <w:tab w:val="left" w:pos="1134"/>
        </w:tabs>
        <w:ind w:left="0" w:firstLine="567"/>
        <w:jc w:val="both"/>
        <w:rPr>
          <w:color w:val="000000"/>
        </w:rPr>
      </w:pPr>
      <w:r>
        <w:rPr>
          <w:color w:val="000000"/>
        </w:rPr>
        <w:t xml:space="preserve">Стороны освобождаются от всех или части, взятых на себя обязательств в случае возникновения непредвиденных и независящих от их воли обстоятельств (форс-мажорные обстоятельства), а именно: стихийного бедствия (пожара, наводнения и т.п.), военных действий любого характера, забастовок, затрагивающих работу теплоисточников и теплосетей </w:t>
      </w:r>
      <w:r w:rsidR="00E77FB4">
        <w:rPr>
          <w:color w:val="000000"/>
        </w:rPr>
        <w:t>Теплосетевой организации</w:t>
      </w:r>
      <w:r>
        <w:rPr>
          <w:color w:val="000000"/>
        </w:rPr>
        <w:t xml:space="preserve"> и (или) </w:t>
      </w:r>
      <w:r w:rsidR="00E77FB4">
        <w:rPr>
          <w:color w:val="000000"/>
        </w:rPr>
        <w:t>Теплоснабжающей организации</w:t>
      </w:r>
      <w:r>
        <w:rPr>
          <w:color w:val="000000"/>
        </w:rPr>
        <w:t>, принятия государственными органами решений, препятствующих выполнению обязательств по настоящему договору.</w:t>
      </w:r>
    </w:p>
    <w:p w14:paraId="40971E4C" w14:textId="77777777" w:rsidR="00CE2B5F" w:rsidRDefault="00E27BF8" w:rsidP="00BC6CA9">
      <w:pPr>
        <w:pStyle w:val="Textbody"/>
        <w:numPr>
          <w:ilvl w:val="1"/>
          <w:numId w:val="9"/>
        </w:numPr>
        <w:shd w:val="clear" w:color="auto" w:fill="FFFFFF"/>
        <w:tabs>
          <w:tab w:val="left" w:pos="1134"/>
        </w:tabs>
        <w:ind w:left="0" w:firstLine="567"/>
        <w:jc w:val="both"/>
        <w:rPr>
          <w:color w:val="000000"/>
        </w:rPr>
      </w:pPr>
      <w:r>
        <w:rPr>
          <w:color w:val="000000"/>
        </w:rPr>
        <w:t>Сторона, ссылающаяся на форс-мажорные обстоятельства, обязана незамедлительно информировать другую сторону о наступлении подобных обстоятельств в письменной форме. В этом случае по требованию любой из сторон может быть создана комиссия для определения возможности (способа) дальнейшего выполнения условий настоящего договора.</w:t>
      </w:r>
    </w:p>
    <w:p w14:paraId="007228EC" w14:textId="77777777" w:rsidR="00CE2B5F" w:rsidRDefault="00E27BF8" w:rsidP="00BC6CA9">
      <w:pPr>
        <w:pStyle w:val="Textbody"/>
        <w:numPr>
          <w:ilvl w:val="1"/>
          <w:numId w:val="9"/>
        </w:numPr>
        <w:shd w:val="clear" w:color="auto" w:fill="FFFFFF"/>
        <w:tabs>
          <w:tab w:val="left" w:pos="1134"/>
        </w:tabs>
        <w:ind w:left="0" w:firstLine="567"/>
        <w:jc w:val="both"/>
        <w:rPr>
          <w:color w:val="000000"/>
        </w:rPr>
      </w:pPr>
      <w:r>
        <w:rPr>
          <w:color w:val="000000"/>
        </w:rPr>
        <w:t xml:space="preserve">Надлежащим подтверждением наличия форс-мажорных обстоятельств будут служить решения (заявления) компетентных государственных органов или сообщения в официальных </w:t>
      </w:r>
      <w:r>
        <w:rPr>
          <w:color w:val="000000"/>
        </w:rPr>
        <w:lastRenderedPageBreak/>
        <w:t>средствах массовой информации.</w:t>
      </w:r>
    </w:p>
    <w:p w14:paraId="177F7B30" w14:textId="77777777" w:rsidR="007A75C8" w:rsidRDefault="007A75C8">
      <w:pPr>
        <w:pStyle w:val="Textbody"/>
        <w:shd w:val="clear" w:color="auto" w:fill="FFFFFF"/>
        <w:ind w:firstLine="840"/>
        <w:jc w:val="both"/>
        <w:rPr>
          <w:color w:val="000000"/>
        </w:rPr>
      </w:pPr>
    </w:p>
    <w:p w14:paraId="10A5AF1E" w14:textId="7E4EBFAE" w:rsidR="00CE2B5F" w:rsidRDefault="00BC6CA9">
      <w:pPr>
        <w:pStyle w:val="Textbody"/>
        <w:shd w:val="clear" w:color="auto" w:fill="FFFFFF"/>
        <w:ind w:firstLine="15"/>
        <w:jc w:val="center"/>
        <w:rPr>
          <w:b/>
          <w:bCs/>
          <w:color w:val="000000"/>
        </w:rPr>
      </w:pPr>
      <w:r>
        <w:rPr>
          <w:b/>
          <w:bCs/>
          <w:color w:val="000000"/>
        </w:rPr>
        <w:t>10</w:t>
      </w:r>
      <w:r w:rsidR="00E27BF8">
        <w:rPr>
          <w:b/>
          <w:bCs/>
          <w:color w:val="000000"/>
        </w:rPr>
        <w:t>. Сроки действия, изменения и дополнения договора</w:t>
      </w:r>
    </w:p>
    <w:p w14:paraId="0B40FE4D" w14:textId="77777777" w:rsidR="00BC6CA9" w:rsidRPr="00BC6CA9" w:rsidRDefault="00BC6CA9" w:rsidP="00BC6CA9">
      <w:pPr>
        <w:pStyle w:val="af0"/>
        <w:widowControl w:val="0"/>
        <w:numPr>
          <w:ilvl w:val="0"/>
          <w:numId w:val="10"/>
        </w:numPr>
        <w:shd w:val="clear" w:color="auto" w:fill="FFFFFF"/>
        <w:suppressAutoHyphens/>
        <w:autoSpaceDN w:val="0"/>
        <w:spacing w:after="120" w:line="240" w:lineRule="auto"/>
        <w:contextualSpacing w:val="0"/>
        <w:jc w:val="both"/>
        <w:textAlignment w:val="baseline"/>
        <w:rPr>
          <w:rFonts w:ascii="Times New Roman" w:eastAsia="SimSun" w:hAnsi="Times New Roman" w:cs="Mangal"/>
          <w:vanish/>
          <w:color w:val="000000"/>
          <w:kern w:val="3"/>
          <w:sz w:val="24"/>
          <w:szCs w:val="24"/>
          <w:lang w:eastAsia="zh-CN" w:bidi="hi-IN"/>
        </w:rPr>
      </w:pPr>
    </w:p>
    <w:p w14:paraId="62142717" w14:textId="77777777" w:rsidR="00BC6CA9" w:rsidRPr="00BC6CA9" w:rsidRDefault="00BC6CA9" w:rsidP="00BC6CA9">
      <w:pPr>
        <w:pStyle w:val="af0"/>
        <w:widowControl w:val="0"/>
        <w:numPr>
          <w:ilvl w:val="0"/>
          <w:numId w:val="10"/>
        </w:numPr>
        <w:shd w:val="clear" w:color="auto" w:fill="FFFFFF"/>
        <w:suppressAutoHyphens/>
        <w:autoSpaceDN w:val="0"/>
        <w:spacing w:after="120" w:line="240" w:lineRule="auto"/>
        <w:contextualSpacing w:val="0"/>
        <w:jc w:val="both"/>
        <w:textAlignment w:val="baseline"/>
        <w:rPr>
          <w:rFonts w:ascii="Times New Roman" w:eastAsia="SimSun" w:hAnsi="Times New Roman" w:cs="Mangal"/>
          <w:vanish/>
          <w:color w:val="000000"/>
          <w:kern w:val="3"/>
          <w:sz w:val="24"/>
          <w:szCs w:val="24"/>
          <w:lang w:eastAsia="zh-CN" w:bidi="hi-IN"/>
        </w:rPr>
      </w:pPr>
    </w:p>
    <w:p w14:paraId="5A5DC2DF" w14:textId="77777777" w:rsidR="00BC6CA9" w:rsidRPr="00BC6CA9" w:rsidRDefault="00BC6CA9" w:rsidP="00BC6CA9">
      <w:pPr>
        <w:pStyle w:val="af0"/>
        <w:widowControl w:val="0"/>
        <w:numPr>
          <w:ilvl w:val="0"/>
          <w:numId w:val="10"/>
        </w:numPr>
        <w:shd w:val="clear" w:color="auto" w:fill="FFFFFF"/>
        <w:suppressAutoHyphens/>
        <w:autoSpaceDN w:val="0"/>
        <w:spacing w:after="120" w:line="240" w:lineRule="auto"/>
        <w:contextualSpacing w:val="0"/>
        <w:jc w:val="both"/>
        <w:textAlignment w:val="baseline"/>
        <w:rPr>
          <w:rFonts w:ascii="Times New Roman" w:eastAsia="SimSun" w:hAnsi="Times New Roman" w:cs="Mangal"/>
          <w:vanish/>
          <w:color w:val="000000"/>
          <w:kern w:val="3"/>
          <w:sz w:val="24"/>
          <w:szCs w:val="24"/>
          <w:lang w:eastAsia="zh-CN" w:bidi="hi-IN"/>
        </w:rPr>
      </w:pPr>
    </w:p>
    <w:p w14:paraId="140BA8C7" w14:textId="3A2C8E59" w:rsidR="00CE2B5F" w:rsidRDefault="00E27BF8" w:rsidP="00BC6CA9">
      <w:pPr>
        <w:pStyle w:val="Textbody"/>
        <w:numPr>
          <w:ilvl w:val="1"/>
          <w:numId w:val="10"/>
        </w:numPr>
        <w:shd w:val="clear" w:color="auto" w:fill="FFFFFF"/>
        <w:tabs>
          <w:tab w:val="left" w:pos="1276"/>
        </w:tabs>
        <w:ind w:left="0" w:firstLine="567"/>
        <w:jc w:val="both"/>
        <w:rPr>
          <w:color w:val="000000"/>
        </w:rPr>
      </w:pPr>
      <w:r>
        <w:rPr>
          <w:color w:val="000000"/>
        </w:rPr>
        <w:t>Любые изменения и дополнения к настоящему договору имеют силу только в том случае, если они оформлены в письменном виде и подписаны двумя Сторонами. Оформленные изменения и дополнения являются неотъемлемой частью настоящего договора.</w:t>
      </w:r>
    </w:p>
    <w:p w14:paraId="1E5699C2" w14:textId="29C2E909" w:rsidR="00CE2B5F" w:rsidRDefault="00E27BF8" w:rsidP="00BC6CA9">
      <w:pPr>
        <w:pStyle w:val="Textbody"/>
        <w:numPr>
          <w:ilvl w:val="1"/>
          <w:numId w:val="10"/>
        </w:numPr>
        <w:shd w:val="clear" w:color="auto" w:fill="FFFFFF"/>
        <w:tabs>
          <w:tab w:val="left" w:pos="1276"/>
        </w:tabs>
        <w:ind w:left="0" w:firstLine="567"/>
        <w:jc w:val="both"/>
        <w:rPr>
          <w:color w:val="000000"/>
        </w:rPr>
      </w:pPr>
      <w:r w:rsidRPr="001D65AE">
        <w:rPr>
          <w:color w:val="000000"/>
        </w:rPr>
        <w:t>Договор вступает в силу после под</w:t>
      </w:r>
      <w:r w:rsidR="009F4993">
        <w:rPr>
          <w:color w:val="000000"/>
        </w:rPr>
        <w:t>писания его последней из сторон.</w:t>
      </w:r>
    </w:p>
    <w:p w14:paraId="7B557B8B" w14:textId="77777777" w:rsidR="007A75C8" w:rsidRPr="001D65AE" w:rsidRDefault="007A75C8" w:rsidP="00BC6CA9">
      <w:pPr>
        <w:pStyle w:val="Textbody"/>
        <w:numPr>
          <w:ilvl w:val="1"/>
          <w:numId w:val="10"/>
        </w:numPr>
        <w:shd w:val="clear" w:color="auto" w:fill="FFFFFF"/>
        <w:tabs>
          <w:tab w:val="left" w:pos="1276"/>
        </w:tabs>
        <w:ind w:left="0" w:firstLine="567"/>
        <w:jc w:val="both"/>
        <w:rPr>
          <w:color w:val="000000"/>
        </w:rPr>
      </w:pPr>
      <w:r w:rsidRPr="007A75C8">
        <w:rPr>
          <w:color w:val="000000"/>
        </w:rPr>
        <w:t>Настоящий Договор считается продленным на тот же срок и на тех же условиях, если за 90 (девяносто) дней до окончания срока его действия ни одна из Сторон письменно не заявит о его прекращении.</w:t>
      </w:r>
    </w:p>
    <w:p w14:paraId="19717C0F" w14:textId="77777777" w:rsidR="00CE2B5F" w:rsidRDefault="00E27BF8" w:rsidP="00BC6CA9">
      <w:pPr>
        <w:pStyle w:val="Textbody"/>
        <w:numPr>
          <w:ilvl w:val="1"/>
          <w:numId w:val="10"/>
        </w:numPr>
        <w:shd w:val="clear" w:color="auto" w:fill="FFFFFF"/>
        <w:tabs>
          <w:tab w:val="left" w:pos="1276"/>
        </w:tabs>
        <w:ind w:left="0" w:firstLine="567"/>
        <w:jc w:val="both"/>
      </w:pPr>
      <w:r>
        <w:rPr>
          <w:color w:val="000000"/>
        </w:rPr>
        <w:t>Настоящий Договор составлен в двух экземплярах, имеющих одинаковую юридическую силу по одному для каждой из сторон.</w:t>
      </w:r>
    </w:p>
    <w:p w14:paraId="31B108F7" w14:textId="77777777" w:rsidR="00CE2B5F" w:rsidRDefault="00E27BF8" w:rsidP="00BC6CA9">
      <w:pPr>
        <w:pStyle w:val="Textbody"/>
        <w:numPr>
          <w:ilvl w:val="1"/>
          <w:numId w:val="10"/>
        </w:numPr>
        <w:shd w:val="clear" w:color="auto" w:fill="FFFFFF"/>
        <w:tabs>
          <w:tab w:val="left" w:pos="1276"/>
        </w:tabs>
        <w:ind w:left="0" w:firstLine="567"/>
        <w:jc w:val="both"/>
        <w:rPr>
          <w:color w:val="000000"/>
        </w:rPr>
      </w:pPr>
      <w:r>
        <w:rPr>
          <w:color w:val="000000"/>
        </w:rPr>
        <w:t xml:space="preserve">Условия настоящего договора, любая информация, документация и другие материалы, полученные одной из сторон в ходе исполнения настоящего договора или при содействии другой стороны, за исключением информации, опубликованной СМИ или информации, которая не может являться в соответствии с законодательством РФ коммерческой тайной (в частности информация о судебных арбитражных делах), признается конфиденциальной (далее – Конфиденциальная информация), то есть не подлежащей опубликованию, передаче третьим лицам или разглашению иным способом одной стороной без согласия другой стороны. Стороны принимают все необходимые меры для предотвращения разглашения Конфиденциальной информации или ознакомления с ней третьих лиц без согласия на то каждой стороны.  </w:t>
      </w:r>
    </w:p>
    <w:p w14:paraId="6FB1CA70" w14:textId="77777777" w:rsidR="00CE2B5F" w:rsidRDefault="00E27BF8" w:rsidP="00BC6CA9">
      <w:pPr>
        <w:pStyle w:val="Textbody"/>
        <w:numPr>
          <w:ilvl w:val="1"/>
          <w:numId w:val="10"/>
        </w:numPr>
        <w:shd w:val="clear" w:color="auto" w:fill="FFFFFF"/>
        <w:tabs>
          <w:tab w:val="left" w:pos="1276"/>
        </w:tabs>
        <w:ind w:left="0" w:firstLine="567"/>
        <w:jc w:val="both"/>
        <w:rPr>
          <w:color w:val="000000"/>
        </w:rPr>
      </w:pPr>
      <w:r>
        <w:rPr>
          <w:color w:val="000000"/>
        </w:rPr>
        <w:t>В случае изменения, указанных в договоре реквизитов одной из Сторон, в том числе ее места нахождения, адреса для корреспонденции в Российской Федерации и банковских реквизитов, эта Сторона обязана направить другой Стороне уведомление об их изменении с указанием новых реквизитов и даты их изменения в срок, позволяющий другой Стороне исполнить свои обязательства по Договору, но в любом случае не позднее 10 (десяти) дней с даты изменения этих реквизитов. Сторона, исполнившая свои обязательства по Договору в соответствии с его условиями и исходя из последних известных ей на дату их исполнения реквизитов другой Стороны, считается исполнившей свои обязательства надлежащим образом.</w:t>
      </w:r>
    </w:p>
    <w:p w14:paraId="12B01B4F" w14:textId="77777777" w:rsidR="00CE2B5F" w:rsidRDefault="00E27BF8" w:rsidP="00BC6CA9">
      <w:pPr>
        <w:pStyle w:val="Textbody"/>
        <w:numPr>
          <w:ilvl w:val="1"/>
          <w:numId w:val="10"/>
        </w:numPr>
        <w:shd w:val="clear" w:color="auto" w:fill="FFFFFF"/>
        <w:tabs>
          <w:tab w:val="left" w:pos="1276"/>
        </w:tabs>
        <w:ind w:left="0" w:firstLine="567"/>
        <w:jc w:val="both"/>
      </w:pPr>
      <w:r>
        <w:rPr>
          <w:color w:val="000000"/>
        </w:rPr>
        <w:t>Все документы в связи с Договором должны составляться в письменном виде и вручаться Сторонами друг другу под роспись</w:t>
      </w:r>
      <w:r w:rsidR="007A75C8">
        <w:rPr>
          <w:color w:val="000000"/>
        </w:rPr>
        <w:t>, под отметку о вручения через канцелярию</w:t>
      </w:r>
      <w:r>
        <w:rPr>
          <w:color w:val="000000"/>
        </w:rPr>
        <w:t xml:space="preserve"> либо направляться по почте заказным письмом с уведомлением о вручении по адресу для корреспонденции в Российской Федерации другой Стороны. Если документ, направленный одной из Сторон по последнему известному ей адресу для корреспонденции в РФ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«От получения отказался»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0914597A" w14:textId="6C18C413" w:rsidR="00CE2B5F" w:rsidRDefault="00E27BF8" w:rsidP="00BC6CA9">
      <w:pPr>
        <w:pStyle w:val="Textbody"/>
        <w:numPr>
          <w:ilvl w:val="1"/>
          <w:numId w:val="10"/>
        </w:numPr>
        <w:shd w:val="clear" w:color="auto" w:fill="FFFFFF"/>
        <w:tabs>
          <w:tab w:val="left" w:pos="1276"/>
        </w:tabs>
        <w:ind w:left="0" w:firstLine="567"/>
        <w:jc w:val="both"/>
        <w:rPr>
          <w:color w:val="000000"/>
        </w:rPr>
      </w:pPr>
      <w:r>
        <w:rPr>
          <w:color w:val="000000"/>
        </w:rPr>
        <w:t>С подписанием настоящего договора стороны дают свое согласие на обработку персональных данных лиц</w:t>
      </w:r>
      <w:r w:rsidR="00A42710">
        <w:rPr>
          <w:color w:val="000000"/>
        </w:rPr>
        <w:t>,</w:t>
      </w:r>
      <w:r w:rsidR="00BC6CA9">
        <w:rPr>
          <w:color w:val="000000"/>
        </w:rPr>
        <w:t xml:space="preserve"> указанных в данном договоре, </w:t>
      </w:r>
      <w:r>
        <w:rPr>
          <w:color w:val="000000"/>
        </w:rPr>
        <w:t xml:space="preserve">и их передачу в соответствии с </w:t>
      </w:r>
      <w:r>
        <w:rPr>
          <w:color w:val="000000"/>
        </w:rPr>
        <w:lastRenderedPageBreak/>
        <w:t>Федеральным Законом от 27.07.2006г. №152-ФЗ в рамках исполнения настоящего договора.</w:t>
      </w:r>
    </w:p>
    <w:p w14:paraId="6CB96480" w14:textId="77777777" w:rsidR="00CE2B5F" w:rsidRDefault="00E27BF8" w:rsidP="00BC6CA9">
      <w:pPr>
        <w:pStyle w:val="Textbody"/>
        <w:numPr>
          <w:ilvl w:val="1"/>
          <w:numId w:val="10"/>
        </w:numPr>
        <w:shd w:val="clear" w:color="auto" w:fill="FFFFFF"/>
        <w:tabs>
          <w:tab w:val="left" w:pos="1276"/>
        </w:tabs>
        <w:ind w:left="0" w:firstLine="567"/>
        <w:jc w:val="both"/>
        <w:rPr>
          <w:color w:val="000000"/>
        </w:rPr>
      </w:pPr>
      <w:r>
        <w:rPr>
          <w:color w:val="000000"/>
        </w:rPr>
        <w:t>Уступка прав требования по настоящему договору без письменного согласия сторон не допускается.</w:t>
      </w:r>
    </w:p>
    <w:p w14:paraId="44BB5D44" w14:textId="77777777" w:rsidR="00091890" w:rsidRDefault="00091890">
      <w:pPr>
        <w:pStyle w:val="Textbody"/>
        <w:shd w:val="clear" w:color="auto" w:fill="FFFFFF"/>
        <w:jc w:val="center"/>
        <w:rPr>
          <w:b/>
          <w:bCs/>
          <w:color w:val="000000"/>
        </w:rPr>
      </w:pPr>
    </w:p>
    <w:p w14:paraId="1286625E" w14:textId="2218163D" w:rsidR="00CE2B5F" w:rsidRDefault="008815F6">
      <w:pPr>
        <w:pStyle w:val="Textbody"/>
        <w:shd w:val="clear" w:color="auto" w:fill="FFFFFF"/>
        <w:jc w:val="center"/>
        <w:rPr>
          <w:b/>
          <w:bCs/>
          <w:color w:val="000000"/>
        </w:rPr>
      </w:pPr>
      <w:r>
        <w:rPr>
          <w:b/>
          <w:bCs/>
          <w:color w:val="000000"/>
        </w:rPr>
        <w:t>1</w:t>
      </w:r>
      <w:r w:rsidR="00BC6CA9">
        <w:rPr>
          <w:b/>
          <w:bCs/>
          <w:color w:val="000000"/>
        </w:rPr>
        <w:t>1</w:t>
      </w:r>
      <w:r w:rsidR="00E27BF8">
        <w:rPr>
          <w:b/>
          <w:bCs/>
          <w:color w:val="000000"/>
        </w:rPr>
        <w:t>.</w:t>
      </w:r>
      <w:r w:rsidR="000F582B">
        <w:rPr>
          <w:b/>
          <w:bCs/>
          <w:color w:val="000000"/>
        </w:rPr>
        <w:t xml:space="preserve"> </w:t>
      </w:r>
      <w:r w:rsidR="00E27BF8">
        <w:rPr>
          <w:b/>
          <w:bCs/>
          <w:color w:val="000000"/>
        </w:rPr>
        <w:t>Заключительные положения</w:t>
      </w:r>
    </w:p>
    <w:p w14:paraId="6CCFFC98" w14:textId="77777777" w:rsidR="00BC6CA9" w:rsidRPr="00BC6CA9" w:rsidRDefault="00BC6CA9" w:rsidP="00BC6CA9">
      <w:pPr>
        <w:pStyle w:val="af0"/>
        <w:widowControl w:val="0"/>
        <w:numPr>
          <w:ilvl w:val="0"/>
          <w:numId w:val="11"/>
        </w:numPr>
        <w:shd w:val="clear" w:color="auto" w:fill="FFFFFF"/>
        <w:suppressAutoHyphens/>
        <w:autoSpaceDN w:val="0"/>
        <w:spacing w:after="120" w:line="240" w:lineRule="auto"/>
        <w:contextualSpacing w:val="0"/>
        <w:jc w:val="both"/>
        <w:textAlignment w:val="baseline"/>
        <w:rPr>
          <w:rFonts w:ascii="Times New Roman" w:eastAsia="SimSun" w:hAnsi="Times New Roman" w:cs="Mangal"/>
          <w:vanish/>
          <w:color w:val="000000"/>
          <w:kern w:val="3"/>
          <w:sz w:val="24"/>
          <w:szCs w:val="24"/>
          <w:lang w:eastAsia="zh-CN" w:bidi="hi-IN"/>
        </w:rPr>
      </w:pPr>
    </w:p>
    <w:p w14:paraId="433C333B" w14:textId="77777777" w:rsidR="00BC6CA9" w:rsidRPr="00BC6CA9" w:rsidRDefault="00BC6CA9" w:rsidP="00BC6CA9">
      <w:pPr>
        <w:pStyle w:val="af0"/>
        <w:widowControl w:val="0"/>
        <w:numPr>
          <w:ilvl w:val="0"/>
          <w:numId w:val="11"/>
        </w:numPr>
        <w:shd w:val="clear" w:color="auto" w:fill="FFFFFF"/>
        <w:suppressAutoHyphens/>
        <w:autoSpaceDN w:val="0"/>
        <w:spacing w:after="120" w:line="240" w:lineRule="auto"/>
        <w:contextualSpacing w:val="0"/>
        <w:jc w:val="both"/>
        <w:textAlignment w:val="baseline"/>
        <w:rPr>
          <w:rFonts w:ascii="Times New Roman" w:eastAsia="SimSun" w:hAnsi="Times New Roman" w:cs="Mangal"/>
          <w:vanish/>
          <w:color w:val="000000"/>
          <w:kern w:val="3"/>
          <w:sz w:val="24"/>
          <w:szCs w:val="24"/>
          <w:lang w:eastAsia="zh-CN" w:bidi="hi-IN"/>
        </w:rPr>
      </w:pPr>
    </w:p>
    <w:p w14:paraId="73045FC8" w14:textId="77777777" w:rsidR="00BC6CA9" w:rsidRPr="00BC6CA9" w:rsidRDefault="00BC6CA9" w:rsidP="00BC6CA9">
      <w:pPr>
        <w:pStyle w:val="af0"/>
        <w:widowControl w:val="0"/>
        <w:numPr>
          <w:ilvl w:val="0"/>
          <w:numId w:val="11"/>
        </w:numPr>
        <w:shd w:val="clear" w:color="auto" w:fill="FFFFFF"/>
        <w:suppressAutoHyphens/>
        <w:autoSpaceDN w:val="0"/>
        <w:spacing w:after="120" w:line="240" w:lineRule="auto"/>
        <w:contextualSpacing w:val="0"/>
        <w:jc w:val="both"/>
        <w:textAlignment w:val="baseline"/>
        <w:rPr>
          <w:rFonts w:ascii="Times New Roman" w:eastAsia="SimSun" w:hAnsi="Times New Roman" w:cs="Mangal"/>
          <w:vanish/>
          <w:color w:val="000000"/>
          <w:kern w:val="3"/>
          <w:sz w:val="24"/>
          <w:szCs w:val="24"/>
          <w:lang w:eastAsia="zh-CN" w:bidi="hi-IN"/>
        </w:rPr>
      </w:pPr>
    </w:p>
    <w:p w14:paraId="37449E76" w14:textId="7786374C" w:rsidR="00CE2B5F" w:rsidRDefault="00E27BF8" w:rsidP="00BC6CA9">
      <w:pPr>
        <w:pStyle w:val="Textbody"/>
        <w:numPr>
          <w:ilvl w:val="0"/>
          <w:numId w:val="28"/>
        </w:numPr>
        <w:shd w:val="clear" w:color="auto" w:fill="FFFFFF"/>
        <w:tabs>
          <w:tab w:val="left" w:pos="1276"/>
        </w:tabs>
        <w:ind w:left="0" w:firstLine="567"/>
        <w:jc w:val="both"/>
        <w:rPr>
          <w:color w:val="000000"/>
        </w:rPr>
      </w:pPr>
      <w:r w:rsidRPr="004F6358">
        <w:rPr>
          <w:color w:val="000000"/>
        </w:rPr>
        <w:t xml:space="preserve">Стороны пришли к соглашению, что порядок обеспечения доступа, сторон договора или по взаимной договоренности другой организации, к тепловым сетям и приборам учета; порядок согласования графиков ремонта тепловых сетей и источников тепловой энергии, порядок оперативного взаимодействия диспетчерских служб; порядок взаимодействия при аварийных </w:t>
      </w:r>
      <w:r w:rsidR="007A75C8">
        <w:rPr>
          <w:color w:val="000000"/>
        </w:rPr>
        <w:t xml:space="preserve">ситуациях будет урегулирован в </w:t>
      </w:r>
      <w:r w:rsidR="004E00D4">
        <w:rPr>
          <w:color w:val="000000"/>
        </w:rPr>
        <w:t>Соглашении об управлении системой теплоснабжения</w:t>
      </w:r>
      <w:r w:rsidR="007A75C8">
        <w:rPr>
          <w:color w:val="000000"/>
        </w:rPr>
        <w:t xml:space="preserve"> г. Тюмени</w:t>
      </w:r>
      <w:r w:rsidRPr="004F6358">
        <w:rPr>
          <w:color w:val="000000"/>
        </w:rPr>
        <w:t>.</w:t>
      </w:r>
    </w:p>
    <w:p w14:paraId="5E7FEC28" w14:textId="77777777" w:rsidR="007A75C8" w:rsidRPr="004F6358" w:rsidRDefault="007A75C8" w:rsidP="00BC6CA9">
      <w:pPr>
        <w:pStyle w:val="Textbody"/>
        <w:numPr>
          <w:ilvl w:val="0"/>
          <w:numId w:val="28"/>
        </w:numPr>
        <w:shd w:val="clear" w:color="auto" w:fill="FFFFFF"/>
        <w:tabs>
          <w:tab w:val="left" w:pos="1276"/>
        </w:tabs>
        <w:ind w:left="0" w:firstLine="567"/>
        <w:jc w:val="both"/>
        <w:rPr>
          <w:color w:val="000000"/>
        </w:rPr>
      </w:pPr>
      <w:r w:rsidRPr="007A75C8">
        <w:rPr>
          <w:color w:val="000000"/>
        </w:rPr>
        <w:t>Если после заключения настоящего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14:paraId="6C93ABD2" w14:textId="77777777" w:rsidR="00CE2B5F" w:rsidRDefault="00E27BF8">
      <w:pPr>
        <w:pStyle w:val="Textbody"/>
        <w:ind w:firstLine="870"/>
        <w:jc w:val="both"/>
      </w:pPr>
      <w:r>
        <w:t xml:space="preserve"> </w:t>
      </w:r>
    </w:p>
    <w:p w14:paraId="783389B4" w14:textId="56E26767" w:rsidR="008815F6" w:rsidRPr="00BC6CA9" w:rsidRDefault="00E27BF8" w:rsidP="000F582B">
      <w:pPr>
        <w:pStyle w:val="Textbody"/>
        <w:shd w:val="clear" w:color="auto" w:fill="FFFFFF"/>
        <w:jc w:val="center"/>
        <w:rPr>
          <w:b/>
          <w:bCs/>
          <w:color w:val="000000"/>
        </w:rPr>
      </w:pPr>
      <w:r w:rsidRPr="00BC6CA9">
        <w:rPr>
          <w:b/>
          <w:bCs/>
          <w:color w:val="000000"/>
        </w:rPr>
        <w:t>1</w:t>
      </w:r>
      <w:r w:rsidR="00BC6CA9" w:rsidRPr="00BC6CA9">
        <w:rPr>
          <w:b/>
          <w:bCs/>
          <w:color w:val="000000"/>
        </w:rPr>
        <w:t>2</w:t>
      </w:r>
      <w:r w:rsidRPr="00BC6CA9">
        <w:rPr>
          <w:b/>
          <w:bCs/>
          <w:color w:val="000000"/>
        </w:rPr>
        <w:t>. Приложения к договору</w:t>
      </w:r>
    </w:p>
    <w:p w14:paraId="55D8CA71" w14:textId="77777777" w:rsidR="00BC6CA9" w:rsidRPr="00BC6CA9" w:rsidRDefault="00BC6CA9" w:rsidP="00BC6CA9">
      <w:pPr>
        <w:pStyle w:val="af0"/>
        <w:widowControl w:val="0"/>
        <w:numPr>
          <w:ilvl w:val="0"/>
          <w:numId w:val="12"/>
        </w:numPr>
        <w:shd w:val="clear" w:color="auto" w:fill="FFFFFF"/>
        <w:suppressAutoHyphens/>
        <w:autoSpaceDN w:val="0"/>
        <w:spacing w:after="120" w:line="240" w:lineRule="auto"/>
        <w:contextualSpacing w:val="0"/>
        <w:jc w:val="both"/>
        <w:textAlignment w:val="baseline"/>
        <w:rPr>
          <w:rFonts w:ascii="Times New Roman" w:eastAsia="SimSun" w:hAnsi="Times New Roman" w:cs="Mangal"/>
          <w:vanish/>
          <w:color w:val="FF0000"/>
          <w:kern w:val="3"/>
          <w:sz w:val="24"/>
          <w:szCs w:val="24"/>
          <w:lang w:eastAsia="zh-CN" w:bidi="hi-IN"/>
        </w:rPr>
      </w:pPr>
    </w:p>
    <w:p w14:paraId="0F0E5034" w14:textId="77777777" w:rsidR="00BC6CA9" w:rsidRPr="00BC6CA9" w:rsidRDefault="00BC6CA9" w:rsidP="00BC6CA9">
      <w:pPr>
        <w:pStyle w:val="af0"/>
        <w:widowControl w:val="0"/>
        <w:numPr>
          <w:ilvl w:val="0"/>
          <w:numId w:val="12"/>
        </w:numPr>
        <w:shd w:val="clear" w:color="auto" w:fill="FFFFFF"/>
        <w:suppressAutoHyphens/>
        <w:autoSpaceDN w:val="0"/>
        <w:spacing w:after="120" w:line="240" w:lineRule="auto"/>
        <w:contextualSpacing w:val="0"/>
        <w:jc w:val="both"/>
        <w:textAlignment w:val="baseline"/>
        <w:rPr>
          <w:rFonts w:ascii="Times New Roman" w:eastAsia="SimSun" w:hAnsi="Times New Roman" w:cs="Mangal"/>
          <w:vanish/>
          <w:color w:val="FF0000"/>
          <w:kern w:val="3"/>
          <w:sz w:val="24"/>
          <w:szCs w:val="24"/>
          <w:lang w:eastAsia="zh-CN" w:bidi="hi-IN"/>
        </w:rPr>
      </w:pPr>
    </w:p>
    <w:p w14:paraId="129B5AA6" w14:textId="77777777" w:rsidR="00BC6CA9" w:rsidRPr="00BC6CA9" w:rsidRDefault="00BC6CA9" w:rsidP="00BC6CA9">
      <w:pPr>
        <w:pStyle w:val="af0"/>
        <w:widowControl w:val="0"/>
        <w:numPr>
          <w:ilvl w:val="0"/>
          <w:numId w:val="12"/>
        </w:numPr>
        <w:shd w:val="clear" w:color="auto" w:fill="FFFFFF"/>
        <w:suppressAutoHyphens/>
        <w:autoSpaceDN w:val="0"/>
        <w:spacing w:after="120" w:line="240" w:lineRule="auto"/>
        <w:contextualSpacing w:val="0"/>
        <w:jc w:val="both"/>
        <w:textAlignment w:val="baseline"/>
        <w:rPr>
          <w:rFonts w:ascii="Times New Roman" w:eastAsia="SimSun" w:hAnsi="Times New Roman" w:cs="Mangal"/>
          <w:vanish/>
          <w:color w:val="FF0000"/>
          <w:kern w:val="3"/>
          <w:sz w:val="24"/>
          <w:szCs w:val="24"/>
          <w:lang w:eastAsia="zh-CN" w:bidi="hi-IN"/>
        </w:rPr>
      </w:pPr>
    </w:p>
    <w:p w14:paraId="51D34596" w14:textId="6203E6E7" w:rsidR="00CE2B5F" w:rsidRPr="00BC6CA9" w:rsidRDefault="000F582B" w:rsidP="00935532">
      <w:pPr>
        <w:pStyle w:val="Textbody"/>
        <w:numPr>
          <w:ilvl w:val="1"/>
          <w:numId w:val="12"/>
        </w:numPr>
        <w:shd w:val="clear" w:color="auto" w:fill="FFFFFF"/>
        <w:tabs>
          <w:tab w:val="left" w:pos="1276"/>
        </w:tabs>
        <w:ind w:left="0" w:firstLine="567"/>
        <w:jc w:val="both"/>
      </w:pPr>
      <w:r w:rsidRPr="00BC6CA9">
        <w:t xml:space="preserve">Приложение № 1 Ориентировочный договорной объём оказанных услуг по передаче тепловой энергии </w:t>
      </w:r>
      <w:r w:rsidR="005D70CF">
        <w:t>Теплоснабжающей организации</w:t>
      </w:r>
      <w:r w:rsidRPr="00BC6CA9">
        <w:t xml:space="preserve"> с разбивкой по месяцам</w:t>
      </w:r>
      <w:r w:rsidR="007B4074" w:rsidRPr="00BC6CA9">
        <w:t>.</w:t>
      </w:r>
    </w:p>
    <w:p w14:paraId="31217CA3" w14:textId="06CC2DC1" w:rsidR="00CE2B5F" w:rsidRPr="00BC6CA9" w:rsidRDefault="00E27BF8" w:rsidP="00935532">
      <w:pPr>
        <w:pStyle w:val="Textbody"/>
        <w:numPr>
          <w:ilvl w:val="1"/>
          <w:numId w:val="12"/>
        </w:numPr>
        <w:shd w:val="clear" w:color="auto" w:fill="FFFFFF"/>
        <w:tabs>
          <w:tab w:val="left" w:pos="1276"/>
        </w:tabs>
        <w:ind w:left="0" w:firstLine="567"/>
        <w:jc w:val="both"/>
      </w:pPr>
      <w:r w:rsidRPr="00BC6CA9">
        <w:t xml:space="preserve">Приложение № 2 </w:t>
      </w:r>
      <w:r w:rsidR="007B4074" w:rsidRPr="00BC6CA9">
        <w:rPr>
          <w:rFonts w:cs="Times New Roman"/>
        </w:rPr>
        <w:t>Акт балансовой принадлежности тепловых сетей и эксплуатационной ответственности Сторон.</w:t>
      </w:r>
    </w:p>
    <w:p w14:paraId="6CB73754" w14:textId="3179B498" w:rsidR="000F582B" w:rsidRPr="00BC6CA9" w:rsidRDefault="00282A91" w:rsidP="00935532">
      <w:pPr>
        <w:pStyle w:val="Textbody"/>
        <w:numPr>
          <w:ilvl w:val="1"/>
          <w:numId w:val="12"/>
        </w:numPr>
        <w:shd w:val="clear" w:color="auto" w:fill="FFFFFF"/>
        <w:tabs>
          <w:tab w:val="left" w:pos="1276"/>
        </w:tabs>
        <w:ind w:left="0" w:firstLine="567"/>
        <w:jc w:val="both"/>
      </w:pPr>
      <w:r>
        <w:t>Приложение № 3</w:t>
      </w:r>
      <w:r w:rsidR="000F582B" w:rsidRPr="00BC6CA9">
        <w:t xml:space="preserve"> Максимальная величина мощности тепловых сетей </w:t>
      </w:r>
      <w:r w:rsidR="005D23E2">
        <w:t>Теплосетевой организации</w:t>
      </w:r>
      <w:r w:rsidR="000F582B" w:rsidRPr="00BC6CA9">
        <w:t xml:space="preserve"> с распределением указанной величины мощности по каждой точке подключения теплопотребляющих установок или тепловых сетей потребителей</w:t>
      </w:r>
    </w:p>
    <w:p w14:paraId="4D5E7944" w14:textId="7F5BFB7F" w:rsidR="00935532" w:rsidRDefault="007B4074" w:rsidP="00935532">
      <w:pPr>
        <w:pStyle w:val="Textbody"/>
        <w:numPr>
          <w:ilvl w:val="1"/>
          <w:numId w:val="12"/>
        </w:numPr>
        <w:shd w:val="clear" w:color="auto" w:fill="FFFFFF"/>
        <w:tabs>
          <w:tab w:val="left" w:pos="1276"/>
        </w:tabs>
        <w:ind w:left="0" w:firstLine="567"/>
        <w:jc w:val="both"/>
      </w:pPr>
      <w:r w:rsidRPr="00BC6CA9">
        <w:t>Приложение № 4 Распределение присоединенной тепловой нагрузки по каждой точке передачи и виду нагрузки теплопотребляющих установок потребителей.</w:t>
      </w:r>
    </w:p>
    <w:p w14:paraId="3861273F" w14:textId="6F204276" w:rsidR="00935532" w:rsidRDefault="00E27BF8" w:rsidP="00935532">
      <w:pPr>
        <w:pStyle w:val="Textbody"/>
        <w:numPr>
          <w:ilvl w:val="1"/>
          <w:numId w:val="12"/>
        </w:numPr>
        <w:shd w:val="clear" w:color="auto" w:fill="FFFFFF"/>
        <w:tabs>
          <w:tab w:val="left" w:pos="1276"/>
        </w:tabs>
        <w:ind w:left="0" w:firstLine="567"/>
        <w:jc w:val="both"/>
      </w:pPr>
      <w:r w:rsidRPr="00BC6CA9">
        <w:t xml:space="preserve">Приложение № 5 </w:t>
      </w:r>
      <w:r w:rsidR="00935532" w:rsidRPr="00935532">
        <w:t>Порядок определения объема оказанных услуг по передаче тепловой энергии.</w:t>
      </w:r>
    </w:p>
    <w:p w14:paraId="65C30D52" w14:textId="0AC855EC" w:rsidR="00E92C73" w:rsidRPr="00BC6CA9" w:rsidRDefault="00935532" w:rsidP="00935532">
      <w:pPr>
        <w:pStyle w:val="Textbody"/>
        <w:numPr>
          <w:ilvl w:val="1"/>
          <w:numId w:val="12"/>
        </w:numPr>
        <w:shd w:val="clear" w:color="auto" w:fill="FFFFFF"/>
        <w:tabs>
          <w:tab w:val="left" w:pos="1276"/>
        </w:tabs>
        <w:ind w:left="0" w:firstLine="567"/>
        <w:jc w:val="both"/>
      </w:pPr>
      <w:r w:rsidRPr="00BC6CA9">
        <w:t xml:space="preserve">Приложение № </w:t>
      </w:r>
      <w:r>
        <w:t xml:space="preserve">6 </w:t>
      </w:r>
      <w:r w:rsidR="00E92C73" w:rsidRPr="00BC6CA9">
        <w:t>Ведомость отпуска тепловой энергии и теплоносителя (форма).</w:t>
      </w:r>
    </w:p>
    <w:p w14:paraId="06E2DFDB" w14:textId="6A3238F3" w:rsidR="00E92C73" w:rsidRDefault="00E27BF8" w:rsidP="00935532">
      <w:pPr>
        <w:pStyle w:val="Textbody"/>
        <w:numPr>
          <w:ilvl w:val="1"/>
          <w:numId w:val="12"/>
        </w:numPr>
        <w:shd w:val="clear" w:color="auto" w:fill="FFFFFF"/>
        <w:tabs>
          <w:tab w:val="left" w:pos="1276"/>
        </w:tabs>
        <w:ind w:left="0" w:firstLine="567"/>
        <w:jc w:val="both"/>
      </w:pPr>
      <w:r w:rsidRPr="00BC6CA9">
        <w:t xml:space="preserve">Приложение № </w:t>
      </w:r>
      <w:r w:rsidR="00935532">
        <w:t>7</w:t>
      </w:r>
      <w:r w:rsidRPr="00BC6CA9">
        <w:t xml:space="preserve"> </w:t>
      </w:r>
      <w:r w:rsidR="00E92C73" w:rsidRPr="00BC6CA9">
        <w:t>Акт оказания услуг по передаче тепловой энергии (форма).</w:t>
      </w:r>
    </w:p>
    <w:p w14:paraId="6F013CA2" w14:textId="61566448" w:rsidR="005B797E" w:rsidRPr="00BC6CA9" w:rsidRDefault="005B797E" w:rsidP="00935532">
      <w:pPr>
        <w:pStyle w:val="Textbody"/>
        <w:numPr>
          <w:ilvl w:val="1"/>
          <w:numId w:val="12"/>
        </w:numPr>
        <w:shd w:val="clear" w:color="auto" w:fill="FFFFFF"/>
        <w:tabs>
          <w:tab w:val="left" w:pos="1276"/>
        </w:tabs>
        <w:ind w:left="0" w:firstLine="567"/>
        <w:jc w:val="both"/>
      </w:pPr>
      <w:r>
        <w:t>Приложение № 8 Перечень смежных тепловых сетей от точки передачи до теплопотребляющих установок потребителей.</w:t>
      </w:r>
    </w:p>
    <w:p w14:paraId="48B27899" w14:textId="77777777" w:rsidR="00CE2B5F" w:rsidRDefault="00CE2B5F" w:rsidP="00E92C73">
      <w:pPr>
        <w:pStyle w:val="Textbody"/>
        <w:shd w:val="clear" w:color="auto" w:fill="FFFFFF"/>
        <w:ind w:left="870"/>
        <w:jc w:val="both"/>
      </w:pPr>
    </w:p>
    <w:p w14:paraId="01C96D96" w14:textId="4429C971" w:rsidR="00CE2B5F" w:rsidRDefault="008815F6">
      <w:pPr>
        <w:pStyle w:val="Textbody"/>
        <w:shd w:val="clear" w:color="auto" w:fill="FFFFFF"/>
        <w:jc w:val="center"/>
        <w:rPr>
          <w:b/>
          <w:color w:val="000000"/>
        </w:rPr>
      </w:pPr>
      <w:r>
        <w:rPr>
          <w:b/>
          <w:color w:val="000000"/>
        </w:rPr>
        <w:t>1</w:t>
      </w:r>
      <w:r w:rsidR="00C96AFA">
        <w:rPr>
          <w:b/>
          <w:color w:val="000000"/>
        </w:rPr>
        <w:t>3</w:t>
      </w:r>
      <w:r w:rsidR="00E27BF8">
        <w:rPr>
          <w:b/>
          <w:color w:val="000000"/>
        </w:rPr>
        <w:t>. Реквизиты и подписи сторон</w:t>
      </w:r>
    </w:p>
    <w:tbl>
      <w:tblPr>
        <w:tblW w:w="9922" w:type="dxa"/>
        <w:tblInd w:w="-13" w:type="dxa"/>
        <w:tblLayout w:type="fixed"/>
        <w:tblCellMar>
          <w:left w:w="10" w:type="dxa"/>
          <w:right w:w="10" w:type="dxa"/>
        </w:tblCellMar>
        <w:tblLook w:val="0000" w:firstRow="0" w:lastRow="0" w:firstColumn="0" w:lastColumn="0" w:noHBand="0" w:noVBand="0"/>
      </w:tblPr>
      <w:tblGrid>
        <w:gridCol w:w="5030"/>
        <w:gridCol w:w="4892"/>
      </w:tblGrid>
      <w:tr w:rsidR="00CE2B5F" w14:paraId="02B6F38B" w14:textId="77777777" w:rsidTr="00A9560D">
        <w:tc>
          <w:tcPr>
            <w:tcW w:w="5030" w:type="dxa"/>
            <w:shd w:val="clear" w:color="auto" w:fill="auto"/>
            <w:tcMar>
              <w:top w:w="55" w:type="dxa"/>
              <w:left w:w="55" w:type="dxa"/>
              <w:bottom w:w="55" w:type="dxa"/>
              <w:right w:w="55" w:type="dxa"/>
            </w:tcMar>
          </w:tcPr>
          <w:p w14:paraId="07154F6A" w14:textId="77777777" w:rsidR="00A9560D" w:rsidRDefault="00A9560D" w:rsidP="00A9560D">
            <w:pPr>
              <w:rPr>
                <w:rFonts w:cs="Times New Roman"/>
                <w:b/>
                <w:sz w:val="26"/>
                <w:szCs w:val="26"/>
              </w:rPr>
            </w:pPr>
            <w:r>
              <w:rPr>
                <w:rFonts w:cs="Times New Roman"/>
                <w:b/>
                <w:sz w:val="26"/>
                <w:szCs w:val="26"/>
              </w:rPr>
              <w:t>Теплоснабжающая организация:</w:t>
            </w:r>
          </w:p>
          <w:p w14:paraId="57944C94" w14:textId="0D7B4E28" w:rsidR="00A9560D" w:rsidRPr="00306A11" w:rsidRDefault="009F4993" w:rsidP="00A9560D">
            <w:pPr>
              <w:rPr>
                <w:rFonts w:cs="Times New Roman"/>
                <w:b/>
                <w:sz w:val="26"/>
                <w:szCs w:val="26"/>
              </w:rPr>
            </w:pPr>
            <w:r>
              <w:rPr>
                <w:rFonts w:cs="Times New Roman"/>
                <w:b/>
                <w:sz w:val="26"/>
                <w:szCs w:val="26"/>
              </w:rPr>
              <w:t>____________________</w:t>
            </w:r>
          </w:p>
          <w:p w14:paraId="6F4AB702" w14:textId="77777777" w:rsidR="00A9560D" w:rsidRPr="00306A11" w:rsidRDefault="00A9560D" w:rsidP="00A9560D">
            <w:pPr>
              <w:rPr>
                <w:rFonts w:cs="Times New Roman"/>
                <w:sz w:val="26"/>
                <w:szCs w:val="26"/>
              </w:rPr>
            </w:pPr>
          </w:p>
          <w:p w14:paraId="1858DF4B" w14:textId="77777777" w:rsidR="00A9560D" w:rsidRDefault="00A9560D" w:rsidP="00A9560D">
            <w:pPr>
              <w:rPr>
                <w:rFonts w:cs="Times New Roman"/>
                <w:sz w:val="26"/>
                <w:szCs w:val="26"/>
              </w:rPr>
            </w:pPr>
          </w:p>
          <w:p w14:paraId="4E71FF64" w14:textId="77777777" w:rsidR="009F4993" w:rsidRDefault="009F4993" w:rsidP="00A9560D">
            <w:pPr>
              <w:rPr>
                <w:rFonts w:cs="Times New Roman"/>
                <w:sz w:val="26"/>
                <w:szCs w:val="26"/>
              </w:rPr>
            </w:pPr>
          </w:p>
          <w:p w14:paraId="065F7546" w14:textId="77777777" w:rsidR="009F4993" w:rsidRDefault="009F4993" w:rsidP="00A9560D">
            <w:pPr>
              <w:rPr>
                <w:rFonts w:cs="Times New Roman"/>
                <w:sz w:val="26"/>
                <w:szCs w:val="26"/>
              </w:rPr>
            </w:pPr>
          </w:p>
          <w:p w14:paraId="1722BF05" w14:textId="77777777" w:rsidR="009F4993" w:rsidRDefault="009F4993" w:rsidP="00A9560D">
            <w:pPr>
              <w:rPr>
                <w:rFonts w:cs="Times New Roman"/>
                <w:sz w:val="26"/>
                <w:szCs w:val="26"/>
              </w:rPr>
            </w:pPr>
          </w:p>
          <w:p w14:paraId="2B06EC53" w14:textId="77777777" w:rsidR="009F4993" w:rsidRDefault="009F4993" w:rsidP="00A9560D">
            <w:pPr>
              <w:rPr>
                <w:rFonts w:cs="Times New Roman"/>
                <w:sz w:val="26"/>
                <w:szCs w:val="26"/>
              </w:rPr>
            </w:pPr>
          </w:p>
          <w:p w14:paraId="43A4E6E5" w14:textId="77777777" w:rsidR="009F4993" w:rsidRDefault="009F4993" w:rsidP="00A9560D">
            <w:pPr>
              <w:rPr>
                <w:rFonts w:cs="Times New Roman"/>
                <w:sz w:val="26"/>
                <w:szCs w:val="26"/>
              </w:rPr>
            </w:pPr>
          </w:p>
          <w:p w14:paraId="283AC89E" w14:textId="77777777" w:rsidR="009F4993" w:rsidRDefault="009F4993" w:rsidP="00A9560D">
            <w:pPr>
              <w:rPr>
                <w:rFonts w:cs="Times New Roman"/>
                <w:sz w:val="26"/>
                <w:szCs w:val="26"/>
              </w:rPr>
            </w:pPr>
          </w:p>
          <w:p w14:paraId="722F1EAD" w14:textId="77777777" w:rsidR="009F4993" w:rsidRDefault="009F4993" w:rsidP="00A9560D">
            <w:pPr>
              <w:rPr>
                <w:rFonts w:cs="Times New Roman"/>
                <w:sz w:val="26"/>
                <w:szCs w:val="26"/>
              </w:rPr>
            </w:pPr>
          </w:p>
          <w:p w14:paraId="14B8C56A" w14:textId="77777777" w:rsidR="009F4993" w:rsidRDefault="009F4993" w:rsidP="00A9560D">
            <w:pPr>
              <w:rPr>
                <w:rFonts w:cs="Times New Roman"/>
                <w:sz w:val="26"/>
                <w:szCs w:val="26"/>
              </w:rPr>
            </w:pPr>
          </w:p>
          <w:p w14:paraId="0F7A4303" w14:textId="77777777" w:rsidR="009F4993" w:rsidRDefault="009F4993" w:rsidP="00A9560D">
            <w:pPr>
              <w:rPr>
                <w:rFonts w:cs="Times New Roman"/>
                <w:sz w:val="26"/>
                <w:szCs w:val="26"/>
              </w:rPr>
            </w:pPr>
          </w:p>
          <w:p w14:paraId="606972D9" w14:textId="77777777" w:rsidR="009F4993" w:rsidRDefault="009F4993" w:rsidP="00A9560D">
            <w:pPr>
              <w:rPr>
                <w:rFonts w:cs="Times New Roman"/>
                <w:sz w:val="26"/>
                <w:szCs w:val="26"/>
              </w:rPr>
            </w:pPr>
          </w:p>
          <w:p w14:paraId="4867E7D7" w14:textId="77777777" w:rsidR="009F4993" w:rsidRDefault="009F4993" w:rsidP="00A9560D">
            <w:pPr>
              <w:rPr>
                <w:rFonts w:cs="Times New Roman"/>
                <w:sz w:val="26"/>
                <w:szCs w:val="26"/>
              </w:rPr>
            </w:pPr>
          </w:p>
          <w:p w14:paraId="55360A5B" w14:textId="77777777" w:rsidR="009F4993" w:rsidRDefault="009F4993" w:rsidP="00A9560D">
            <w:pPr>
              <w:rPr>
                <w:rFonts w:cs="Times New Roman"/>
                <w:sz w:val="26"/>
                <w:szCs w:val="26"/>
              </w:rPr>
            </w:pPr>
          </w:p>
          <w:p w14:paraId="15382A71" w14:textId="77777777" w:rsidR="009F4993" w:rsidRDefault="009F4993" w:rsidP="00A9560D">
            <w:pPr>
              <w:rPr>
                <w:rFonts w:cs="Times New Roman"/>
                <w:sz w:val="26"/>
                <w:szCs w:val="26"/>
              </w:rPr>
            </w:pPr>
          </w:p>
          <w:p w14:paraId="6415A14B" w14:textId="77777777" w:rsidR="009F4993" w:rsidRDefault="009F4993" w:rsidP="00A9560D">
            <w:pPr>
              <w:rPr>
                <w:rFonts w:cs="Times New Roman"/>
                <w:sz w:val="26"/>
                <w:szCs w:val="26"/>
              </w:rPr>
            </w:pPr>
          </w:p>
          <w:p w14:paraId="3A8C8DDE" w14:textId="77777777" w:rsidR="00E91E6E" w:rsidRDefault="00E91E6E" w:rsidP="00A9560D">
            <w:pPr>
              <w:rPr>
                <w:rFonts w:cs="Times New Roman"/>
                <w:sz w:val="26"/>
                <w:szCs w:val="26"/>
              </w:rPr>
            </w:pPr>
          </w:p>
          <w:p w14:paraId="42461BE4" w14:textId="77777777" w:rsidR="006A111E" w:rsidRDefault="006A111E" w:rsidP="00A9560D">
            <w:pPr>
              <w:rPr>
                <w:rFonts w:cs="Times New Roman"/>
                <w:sz w:val="26"/>
                <w:szCs w:val="26"/>
              </w:rPr>
            </w:pPr>
          </w:p>
          <w:p w14:paraId="247B026A" w14:textId="53E3C551" w:rsidR="00A9560D" w:rsidRDefault="009F4993" w:rsidP="00A9560D">
            <w:pPr>
              <w:rPr>
                <w:rFonts w:cs="Times New Roman"/>
                <w:sz w:val="26"/>
                <w:szCs w:val="26"/>
              </w:rPr>
            </w:pPr>
            <w:r>
              <w:rPr>
                <w:rFonts w:cs="Times New Roman"/>
                <w:sz w:val="26"/>
                <w:szCs w:val="26"/>
              </w:rPr>
              <w:t>__________________________</w:t>
            </w:r>
          </w:p>
          <w:p w14:paraId="67D56162" w14:textId="77777777" w:rsidR="006A111E" w:rsidRDefault="006A111E" w:rsidP="00A9560D">
            <w:pPr>
              <w:rPr>
                <w:rFonts w:cs="Times New Roman"/>
                <w:sz w:val="26"/>
                <w:szCs w:val="26"/>
              </w:rPr>
            </w:pPr>
          </w:p>
          <w:p w14:paraId="1E184F89" w14:textId="77777777" w:rsidR="00A9560D" w:rsidRPr="00282A91" w:rsidRDefault="00A9560D" w:rsidP="00A9560D">
            <w:pPr>
              <w:rPr>
                <w:rFonts w:cs="Times New Roman"/>
                <w:sz w:val="26"/>
                <w:szCs w:val="26"/>
              </w:rPr>
            </w:pPr>
          </w:p>
          <w:p w14:paraId="25B008FF" w14:textId="3762847E" w:rsidR="00A9560D" w:rsidRPr="00282A91" w:rsidRDefault="00A9560D" w:rsidP="00A9560D">
            <w:pPr>
              <w:rPr>
                <w:rFonts w:cs="Times New Roman"/>
                <w:sz w:val="26"/>
                <w:szCs w:val="26"/>
              </w:rPr>
            </w:pPr>
            <w:r w:rsidRPr="00282A91">
              <w:rPr>
                <w:rFonts w:cs="Times New Roman"/>
                <w:sz w:val="26"/>
                <w:szCs w:val="26"/>
              </w:rPr>
              <w:t xml:space="preserve">___________________ </w:t>
            </w:r>
            <w:r w:rsidR="009F4993">
              <w:rPr>
                <w:rFonts w:cs="Times New Roman"/>
                <w:sz w:val="26"/>
                <w:szCs w:val="26"/>
              </w:rPr>
              <w:t>________________</w:t>
            </w:r>
            <w:bookmarkStart w:id="0" w:name="_GoBack"/>
            <w:bookmarkEnd w:id="0"/>
          </w:p>
          <w:p w14:paraId="6DA25149" w14:textId="6D55EA63" w:rsidR="00A9560D" w:rsidRDefault="00A9560D" w:rsidP="00A9560D">
            <w:pPr>
              <w:rPr>
                <w:rFonts w:cs="Times New Roman"/>
                <w:b/>
                <w:sz w:val="26"/>
                <w:szCs w:val="26"/>
              </w:rPr>
            </w:pPr>
            <w:r w:rsidRPr="00282A91">
              <w:rPr>
                <w:rFonts w:cs="Times New Roman"/>
                <w:sz w:val="26"/>
                <w:szCs w:val="26"/>
              </w:rPr>
              <w:t>м.п.</w:t>
            </w:r>
          </w:p>
          <w:p w14:paraId="51B65DCE" w14:textId="486B89AA" w:rsidR="00CE2B5F" w:rsidRDefault="00CE2B5F" w:rsidP="00282A91"/>
        </w:tc>
        <w:tc>
          <w:tcPr>
            <w:tcW w:w="4892" w:type="dxa"/>
            <w:shd w:val="clear" w:color="auto" w:fill="auto"/>
            <w:tcMar>
              <w:top w:w="55" w:type="dxa"/>
              <w:left w:w="55" w:type="dxa"/>
              <w:bottom w:w="55" w:type="dxa"/>
              <w:right w:w="55" w:type="dxa"/>
            </w:tcMar>
          </w:tcPr>
          <w:p w14:paraId="20CFED6D" w14:textId="77777777" w:rsidR="00A9560D" w:rsidRDefault="00A9560D" w:rsidP="00A9560D">
            <w:pPr>
              <w:rPr>
                <w:rFonts w:cs="Times New Roman"/>
                <w:b/>
                <w:sz w:val="26"/>
                <w:szCs w:val="26"/>
              </w:rPr>
            </w:pPr>
            <w:r>
              <w:rPr>
                <w:rFonts w:cs="Times New Roman"/>
                <w:b/>
                <w:sz w:val="26"/>
                <w:szCs w:val="26"/>
              </w:rPr>
              <w:lastRenderedPageBreak/>
              <w:t>Теплосетевая организация:</w:t>
            </w:r>
          </w:p>
          <w:p w14:paraId="63D441B1" w14:textId="77777777" w:rsidR="00A9560D" w:rsidRPr="00306A11" w:rsidRDefault="00A9560D" w:rsidP="00A9560D">
            <w:pPr>
              <w:rPr>
                <w:rFonts w:cs="Times New Roman"/>
                <w:b/>
                <w:sz w:val="26"/>
                <w:szCs w:val="26"/>
              </w:rPr>
            </w:pPr>
            <w:r>
              <w:rPr>
                <w:rFonts w:cs="Times New Roman"/>
                <w:b/>
                <w:sz w:val="26"/>
                <w:szCs w:val="26"/>
              </w:rPr>
              <w:t>ОО</w:t>
            </w:r>
            <w:r w:rsidRPr="00306A11">
              <w:rPr>
                <w:rFonts w:cs="Times New Roman"/>
                <w:b/>
                <w:sz w:val="26"/>
                <w:szCs w:val="26"/>
              </w:rPr>
              <w:t>О «</w:t>
            </w:r>
            <w:r>
              <w:rPr>
                <w:rFonts w:cs="Times New Roman"/>
                <w:b/>
                <w:sz w:val="26"/>
                <w:szCs w:val="26"/>
              </w:rPr>
              <w:t>ТИС</w:t>
            </w:r>
            <w:r w:rsidRPr="00306A11">
              <w:rPr>
                <w:rFonts w:cs="Times New Roman"/>
                <w:b/>
                <w:sz w:val="26"/>
                <w:szCs w:val="26"/>
              </w:rPr>
              <w:t>»</w:t>
            </w:r>
          </w:p>
          <w:p w14:paraId="67CAE2A6" w14:textId="77777777" w:rsidR="00A9560D" w:rsidRDefault="00A9560D" w:rsidP="00A9560D">
            <w:pPr>
              <w:rPr>
                <w:rFonts w:cs="Times New Roman"/>
                <w:sz w:val="26"/>
                <w:szCs w:val="26"/>
              </w:rPr>
            </w:pPr>
          </w:p>
          <w:p w14:paraId="6D65F389" w14:textId="77777777" w:rsidR="00A9560D" w:rsidRDefault="00A9560D" w:rsidP="00A9560D">
            <w:pPr>
              <w:rPr>
                <w:rFonts w:cs="Times New Roman"/>
                <w:sz w:val="26"/>
                <w:szCs w:val="26"/>
              </w:rPr>
            </w:pPr>
            <w:r w:rsidRPr="00306A11">
              <w:rPr>
                <w:rFonts w:cs="Times New Roman"/>
                <w:sz w:val="26"/>
                <w:szCs w:val="26"/>
              </w:rPr>
              <w:t xml:space="preserve">Юридический адрес: </w:t>
            </w:r>
          </w:p>
          <w:p w14:paraId="7B3CCAEC" w14:textId="77777777" w:rsidR="00A9560D" w:rsidRDefault="00A9560D" w:rsidP="00A9560D">
            <w:pPr>
              <w:rPr>
                <w:rFonts w:cs="Times New Roman"/>
                <w:sz w:val="26"/>
                <w:szCs w:val="26"/>
              </w:rPr>
            </w:pPr>
            <w:r w:rsidRPr="00282A91">
              <w:rPr>
                <w:rFonts w:cs="Times New Roman"/>
                <w:sz w:val="26"/>
                <w:szCs w:val="26"/>
              </w:rPr>
              <w:t>Россия, 625014, Тюменская  обл., г.Тюмень, ул. Республики, д. 253, строение 4, каб. 2</w:t>
            </w:r>
          </w:p>
          <w:p w14:paraId="6641BF2F" w14:textId="77777777" w:rsidR="00A9560D" w:rsidRPr="00306A11" w:rsidRDefault="00A9560D" w:rsidP="00A9560D">
            <w:pPr>
              <w:rPr>
                <w:rFonts w:cs="Times New Roman"/>
                <w:sz w:val="26"/>
                <w:szCs w:val="26"/>
              </w:rPr>
            </w:pPr>
            <w:r w:rsidRPr="00306A11">
              <w:rPr>
                <w:rFonts w:cs="Times New Roman"/>
                <w:sz w:val="26"/>
                <w:szCs w:val="26"/>
              </w:rPr>
              <w:t xml:space="preserve">Почтовый адрес: </w:t>
            </w:r>
          </w:p>
          <w:p w14:paraId="6DD9F234" w14:textId="77777777" w:rsidR="00E91E6E" w:rsidRDefault="00A9560D" w:rsidP="00A9560D">
            <w:pPr>
              <w:rPr>
                <w:rFonts w:cs="Times New Roman"/>
                <w:sz w:val="26"/>
                <w:szCs w:val="26"/>
              </w:rPr>
            </w:pPr>
            <w:r w:rsidRPr="00282A91">
              <w:rPr>
                <w:rFonts w:cs="Times New Roman"/>
                <w:sz w:val="26"/>
                <w:szCs w:val="26"/>
              </w:rPr>
              <w:t>Россия, 625014, Тюменская  обл., г.Тюмень, ул. Республики, д. 253, строение 4, каб.</w:t>
            </w:r>
            <w:r>
              <w:rPr>
                <w:rFonts w:cs="Times New Roman"/>
                <w:sz w:val="26"/>
                <w:szCs w:val="26"/>
              </w:rPr>
              <w:t xml:space="preserve"> 2</w:t>
            </w:r>
            <w:r w:rsidRPr="00282A91">
              <w:rPr>
                <w:rFonts w:cs="Times New Roman"/>
                <w:sz w:val="26"/>
                <w:szCs w:val="26"/>
              </w:rPr>
              <w:t xml:space="preserve"> </w:t>
            </w:r>
          </w:p>
          <w:p w14:paraId="03506D3B" w14:textId="5D2DA129" w:rsidR="00A9560D" w:rsidRDefault="00A9560D" w:rsidP="00A9560D">
            <w:pPr>
              <w:rPr>
                <w:rFonts w:cs="Times New Roman"/>
                <w:sz w:val="26"/>
                <w:szCs w:val="26"/>
              </w:rPr>
            </w:pPr>
            <w:r w:rsidRPr="0091125A">
              <w:rPr>
                <w:rFonts w:cs="Times New Roman"/>
                <w:sz w:val="26"/>
                <w:szCs w:val="26"/>
              </w:rPr>
              <w:t xml:space="preserve">ИНН: </w:t>
            </w:r>
            <w:r w:rsidRPr="00282A91">
              <w:rPr>
                <w:rFonts w:cs="Times New Roman"/>
                <w:sz w:val="26"/>
                <w:szCs w:val="26"/>
              </w:rPr>
              <w:t>7203428884</w:t>
            </w:r>
          </w:p>
          <w:p w14:paraId="3F7B2D47" w14:textId="77777777" w:rsidR="00A9560D" w:rsidRDefault="00A9560D" w:rsidP="00A9560D">
            <w:pPr>
              <w:rPr>
                <w:rFonts w:cs="Times New Roman"/>
                <w:sz w:val="26"/>
                <w:szCs w:val="26"/>
              </w:rPr>
            </w:pPr>
            <w:r w:rsidRPr="0091125A">
              <w:rPr>
                <w:rFonts w:cs="Times New Roman"/>
                <w:sz w:val="26"/>
                <w:szCs w:val="26"/>
              </w:rPr>
              <w:t>р/сч.</w:t>
            </w:r>
            <w:r w:rsidRPr="00282A91">
              <w:rPr>
                <w:rFonts w:cs="Times New Roman"/>
                <w:sz w:val="26"/>
                <w:szCs w:val="26"/>
              </w:rPr>
              <w:t xml:space="preserve"> 40702810138290002509</w:t>
            </w:r>
            <w:r w:rsidRPr="0091125A">
              <w:rPr>
                <w:rFonts w:cs="Times New Roman"/>
                <w:sz w:val="26"/>
                <w:szCs w:val="26"/>
              </w:rPr>
              <w:t xml:space="preserve"> </w:t>
            </w:r>
          </w:p>
          <w:p w14:paraId="7384C326" w14:textId="77777777" w:rsidR="00A9560D" w:rsidRPr="00282A91" w:rsidRDefault="00A9560D" w:rsidP="00A9560D">
            <w:pPr>
              <w:rPr>
                <w:rFonts w:cs="Times New Roman"/>
                <w:sz w:val="26"/>
                <w:szCs w:val="26"/>
              </w:rPr>
            </w:pPr>
            <w:r w:rsidRPr="0091125A">
              <w:rPr>
                <w:rFonts w:cs="Times New Roman"/>
                <w:sz w:val="26"/>
                <w:szCs w:val="26"/>
              </w:rPr>
              <w:t xml:space="preserve">в </w:t>
            </w:r>
            <w:r w:rsidRPr="00282A91">
              <w:rPr>
                <w:rFonts w:cs="Times New Roman"/>
                <w:sz w:val="26"/>
                <w:szCs w:val="26"/>
              </w:rPr>
              <w:t>Филиал "Екатеринбургский"</w:t>
            </w:r>
          </w:p>
          <w:p w14:paraId="473F8F27" w14:textId="77777777" w:rsidR="00A9560D" w:rsidRDefault="00A9560D" w:rsidP="00A9560D">
            <w:pPr>
              <w:rPr>
                <w:rFonts w:cs="Times New Roman"/>
                <w:sz w:val="26"/>
                <w:szCs w:val="26"/>
              </w:rPr>
            </w:pPr>
            <w:r w:rsidRPr="00282A91">
              <w:rPr>
                <w:rFonts w:cs="Times New Roman"/>
                <w:sz w:val="26"/>
                <w:szCs w:val="26"/>
              </w:rPr>
              <w:t>АО "АЛЬФА-БАНК"</w:t>
            </w:r>
          </w:p>
          <w:p w14:paraId="6C6398DE" w14:textId="77777777" w:rsidR="00A9560D" w:rsidRDefault="00A9560D" w:rsidP="00A9560D">
            <w:pPr>
              <w:rPr>
                <w:rFonts w:cs="Times New Roman"/>
                <w:sz w:val="26"/>
                <w:szCs w:val="26"/>
              </w:rPr>
            </w:pPr>
            <w:r w:rsidRPr="0091125A">
              <w:rPr>
                <w:rFonts w:cs="Times New Roman"/>
                <w:sz w:val="26"/>
                <w:szCs w:val="26"/>
              </w:rPr>
              <w:t xml:space="preserve">к/с </w:t>
            </w:r>
            <w:r w:rsidRPr="00282A91">
              <w:rPr>
                <w:rFonts w:cs="Times New Roman"/>
                <w:sz w:val="26"/>
                <w:szCs w:val="26"/>
              </w:rPr>
              <w:t>30101810100000000964</w:t>
            </w:r>
            <w:r w:rsidRPr="0091125A">
              <w:rPr>
                <w:rFonts w:cs="Times New Roman"/>
                <w:sz w:val="26"/>
                <w:szCs w:val="26"/>
              </w:rPr>
              <w:t xml:space="preserve"> </w:t>
            </w:r>
          </w:p>
          <w:p w14:paraId="43EC6459" w14:textId="77777777" w:rsidR="00A9560D" w:rsidRPr="0010451F" w:rsidRDefault="00A9560D" w:rsidP="00A9560D">
            <w:pPr>
              <w:rPr>
                <w:rFonts w:cs="Times New Roman"/>
                <w:sz w:val="26"/>
                <w:szCs w:val="26"/>
                <w:lang w:val="en-US"/>
              </w:rPr>
            </w:pPr>
            <w:r w:rsidRPr="0091125A">
              <w:rPr>
                <w:rFonts w:cs="Times New Roman"/>
                <w:sz w:val="26"/>
                <w:szCs w:val="26"/>
              </w:rPr>
              <w:t>КПП</w:t>
            </w:r>
            <w:r w:rsidRPr="0010451F">
              <w:rPr>
                <w:rFonts w:cs="Times New Roman"/>
                <w:sz w:val="26"/>
                <w:szCs w:val="26"/>
                <w:lang w:val="en-US"/>
              </w:rPr>
              <w:t xml:space="preserve"> 720301001 </w:t>
            </w:r>
          </w:p>
          <w:p w14:paraId="5ED29328" w14:textId="77777777" w:rsidR="00A9560D" w:rsidRPr="0010451F" w:rsidRDefault="00A9560D" w:rsidP="00A9560D">
            <w:pPr>
              <w:rPr>
                <w:rFonts w:cs="Times New Roman"/>
                <w:sz w:val="26"/>
                <w:szCs w:val="26"/>
                <w:lang w:val="en-US"/>
              </w:rPr>
            </w:pPr>
            <w:r w:rsidRPr="0091125A">
              <w:rPr>
                <w:rFonts w:cs="Times New Roman"/>
                <w:sz w:val="26"/>
                <w:szCs w:val="26"/>
              </w:rPr>
              <w:t>БИК</w:t>
            </w:r>
            <w:r w:rsidRPr="0010451F">
              <w:rPr>
                <w:rFonts w:cs="Times New Roman"/>
                <w:sz w:val="26"/>
                <w:szCs w:val="26"/>
                <w:lang w:val="en-US"/>
              </w:rPr>
              <w:t xml:space="preserve"> 046577964</w:t>
            </w:r>
          </w:p>
          <w:p w14:paraId="4F6443CA" w14:textId="2036B567" w:rsidR="00A9560D" w:rsidRPr="00E91E6E" w:rsidRDefault="00A9560D" w:rsidP="00A9560D">
            <w:pPr>
              <w:rPr>
                <w:rFonts w:cs="Times New Roman"/>
                <w:sz w:val="26"/>
                <w:szCs w:val="26"/>
                <w:lang w:val="en-US"/>
              </w:rPr>
            </w:pPr>
            <w:r w:rsidRPr="00E91E6E">
              <w:rPr>
                <w:rFonts w:cs="Times New Roman"/>
                <w:sz w:val="26"/>
                <w:szCs w:val="26"/>
                <w:lang w:val="en-US"/>
              </w:rPr>
              <w:t>E-mail:</w:t>
            </w:r>
            <w:r w:rsidR="00E91E6E" w:rsidRPr="00E91E6E">
              <w:rPr>
                <w:rFonts w:cs="Times New Roman"/>
                <w:sz w:val="26"/>
                <w:szCs w:val="26"/>
                <w:lang w:val="en-US"/>
              </w:rPr>
              <w:t xml:space="preserve"> </w:t>
            </w:r>
            <w:r w:rsidRPr="00E91E6E">
              <w:rPr>
                <w:rFonts w:cs="Times New Roman"/>
                <w:sz w:val="26"/>
                <w:szCs w:val="26"/>
                <w:lang w:val="en-US"/>
              </w:rPr>
              <w:t>tis-tumen@mail.ru</w:t>
            </w:r>
          </w:p>
          <w:p w14:paraId="5489898D" w14:textId="77777777" w:rsidR="00A9560D" w:rsidRPr="00E91E6E" w:rsidRDefault="00A9560D" w:rsidP="00A9560D">
            <w:pPr>
              <w:rPr>
                <w:rFonts w:cs="Times New Roman"/>
                <w:sz w:val="26"/>
                <w:szCs w:val="26"/>
                <w:lang w:val="en-US"/>
              </w:rPr>
            </w:pPr>
          </w:p>
          <w:p w14:paraId="3B6ED903" w14:textId="77777777" w:rsidR="00A9560D" w:rsidRDefault="00A9560D" w:rsidP="00A9560D">
            <w:pPr>
              <w:rPr>
                <w:rFonts w:cs="Times New Roman"/>
                <w:sz w:val="26"/>
                <w:szCs w:val="26"/>
              </w:rPr>
            </w:pPr>
            <w:r w:rsidRPr="00282A91">
              <w:rPr>
                <w:rFonts w:cs="Times New Roman"/>
                <w:sz w:val="26"/>
                <w:szCs w:val="26"/>
              </w:rPr>
              <w:t>Генеральный директор</w:t>
            </w:r>
          </w:p>
          <w:p w14:paraId="280AA82F" w14:textId="77777777" w:rsidR="00A9560D" w:rsidRDefault="00A9560D" w:rsidP="00A9560D">
            <w:pPr>
              <w:rPr>
                <w:rFonts w:cs="Times New Roman"/>
                <w:sz w:val="26"/>
                <w:szCs w:val="26"/>
              </w:rPr>
            </w:pPr>
          </w:p>
          <w:p w14:paraId="26882C6C" w14:textId="77777777" w:rsidR="00A9560D" w:rsidRPr="00282A91" w:rsidRDefault="00A9560D" w:rsidP="00A9560D">
            <w:pPr>
              <w:rPr>
                <w:rFonts w:cs="Times New Roman"/>
                <w:sz w:val="26"/>
                <w:szCs w:val="26"/>
              </w:rPr>
            </w:pPr>
          </w:p>
          <w:p w14:paraId="511CE707" w14:textId="549DF566" w:rsidR="00A9560D" w:rsidRPr="00282A91" w:rsidRDefault="00A9560D" w:rsidP="00A9560D">
            <w:pPr>
              <w:rPr>
                <w:rFonts w:cs="Times New Roman"/>
                <w:sz w:val="26"/>
                <w:szCs w:val="26"/>
              </w:rPr>
            </w:pPr>
            <w:r w:rsidRPr="00282A91">
              <w:rPr>
                <w:rFonts w:cs="Times New Roman"/>
                <w:sz w:val="26"/>
                <w:szCs w:val="26"/>
              </w:rPr>
              <w:t>___________________</w:t>
            </w:r>
            <w:r w:rsidR="00377EB4" w:rsidRPr="00282A91">
              <w:rPr>
                <w:rFonts w:cs="Times New Roman"/>
                <w:sz w:val="26"/>
                <w:szCs w:val="26"/>
              </w:rPr>
              <w:t xml:space="preserve"> Д.И.</w:t>
            </w:r>
            <w:r w:rsidRPr="00282A91">
              <w:rPr>
                <w:rFonts w:cs="Times New Roman"/>
                <w:sz w:val="26"/>
                <w:szCs w:val="26"/>
              </w:rPr>
              <w:t xml:space="preserve"> Бодник </w:t>
            </w:r>
          </w:p>
          <w:p w14:paraId="628AD269" w14:textId="5CD7CF6F" w:rsidR="00CE2B5F" w:rsidRDefault="00A9560D" w:rsidP="00A9560D">
            <w:pPr>
              <w:rPr>
                <w:color w:val="000000"/>
              </w:rPr>
            </w:pPr>
            <w:r w:rsidRPr="00282A91">
              <w:rPr>
                <w:rFonts w:cs="Times New Roman"/>
                <w:sz w:val="26"/>
                <w:szCs w:val="26"/>
              </w:rPr>
              <w:t>м.п.</w:t>
            </w:r>
          </w:p>
        </w:tc>
      </w:tr>
    </w:tbl>
    <w:p w14:paraId="3FA9D677" w14:textId="77777777" w:rsidR="00CE2B5F" w:rsidRDefault="00CE2B5F">
      <w:pPr>
        <w:pStyle w:val="Textbody"/>
        <w:shd w:val="clear" w:color="auto" w:fill="FFFFFF"/>
        <w:jc w:val="center"/>
        <w:rPr>
          <w:color w:val="000000"/>
        </w:rPr>
      </w:pPr>
    </w:p>
    <w:p w14:paraId="71956B32" w14:textId="77777777" w:rsidR="00524A7A" w:rsidRDefault="00524A7A">
      <w:pPr>
        <w:pStyle w:val="Textbody"/>
        <w:shd w:val="clear" w:color="auto" w:fill="FFFFFF"/>
        <w:jc w:val="center"/>
        <w:rPr>
          <w:color w:val="000000"/>
        </w:rPr>
      </w:pPr>
    </w:p>
    <w:p w14:paraId="0C3E5773" w14:textId="77777777" w:rsidR="00524A7A" w:rsidRDefault="00524A7A">
      <w:pPr>
        <w:pStyle w:val="Textbody"/>
        <w:shd w:val="clear" w:color="auto" w:fill="FFFFFF"/>
        <w:jc w:val="center"/>
        <w:rPr>
          <w:color w:val="000000"/>
        </w:rPr>
      </w:pPr>
    </w:p>
    <w:p w14:paraId="4EAD9B09" w14:textId="77777777" w:rsidR="00524A7A" w:rsidRDefault="00524A7A">
      <w:pPr>
        <w:pStyle w:val="Textbody"/>
        <w:shd w:val="clear" w:color="auto" w:fill="FFFFFF"/>
        <w:jc w:val="center"/>
        <w:rPr>
          <w:color w:val="000000"/>
        </w:rPr>
      </w:pPr>
    </w:p>
    <w:sectPr w:rsidR="00524A7A" w:rsidSect="00A82CD5">
      <w:pgSz w:w="11906" w:h="16838"/>
      <w:pgMar w:top="1134" w:right="850"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EFCCB" w14:textId="77777777" w:rsidR="00286D71" w:rsidRDefault="00286D71">
      <w:r>
        <w:separator/>
      </w:r>
    </w:p>
  </w:endnote>
  <w:endnote w:type="continuationSeparator" w:id="0">
    <w:p w14:paraId="20E6EC61" w14:textId="77777777" w:rsidR="00286D71" w:rsidRDefault="00286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E0CA2" w14:textId="77777777" w:rsidR="00286D71" w:rsidRDefault="00286D71">
      <w:r>
        <w:rPr>
          <w:color w:val="000000"/>
        </w:rPr>
        <w:separator/>
      </w:r>
    </w:p>
  </w:footnote>
  <w:footnote w:type="continuationSeparator" w:id="0">
    <w:p w14:paraId="5E615DC3" w14:textId="77777777" w:rsidR="00286D71" w:rsidRDefault="00286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61D58"/>
    <w:multiLevelType w:val="multilevel"/>
    <w:tmpl w:val="E97CCF98"/>
    <w:lvl w:ilvl="0">
      <w:start w:val="8"/>
      <w:numFmt w:val="decimal"/>
      <w:lvlText w:val="%1."/>
      <w:lvlJc w:val="left"/>
      <w:pPr>
        <w:ind w:left="720" w:hanging="360"/>
      </w:pPr>
      <w:rPr>
        <w:lang w:val="en-US"/>
      </w:rPr>
    </w:lvl>
    <w:lvl w:ilvl="1">
      <w:start w:val="1"/>
      <w:numFmt w:val="decimal"/>
      <w:lvlText w:val="%1.%2."/>
      <w:lvlJc w:val="left"/>
      <w:pPr>
        <w:ind w:left="1080" w:hanging="360"/>
      </w:pPr>
      <w:rPr>
        <w:lang w:val="en-U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11E2438D"/>
    <w:multiLevelType w:val="multilevel"/>
    <w:tmpl w:val="95649902"/>
    <w:lvl w:ilvl="0">
      <w:start w:val="2"/>
      <w:numFmt w:val="decimal"/>
      <w:lvlText w:val="%1."/>
      <w:lvlJc w:val="left"/>
      <w:pPr>
        <w:ind w:left="720" w:hanging="360"/>
      </w:pPr>
      <w:rPr>
        <w:lang w:val="en-US"/>
      </w:rPr>
    </w:lvl>
    <w:lvl w:ilvl="1">
      <w:start w:val="1"/>
      <w:numFmt w:val="decimal"/>
      <w:lvlText w:val="%1.%2."/>
      <w:lvlJc w:val="left"/>
      <w:pPr>
        <w:ind w:left="1080" w:hanging="360"/>
      </w:pPr>
      <w:rPr>
        <w:lang w:val="en-U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19A74EA8"/>
    <w:multiLevelType w:val="multilevel"/>
    <w:tmpl w:val="85FEC1C6"/>
    <w:lvl w:ilvl="0">
      <w:start w:val="7"/>
      <w:numFmt w:val="decimal"/>
      <w:lvlText w:val="%1."/>
      <w:lvlJc w:val="left"/>
      <w:pPr>
        <w:ind w:left="720" w:hanging="360"/>
      </w:pPr>
      <w:rPr>
        <w:lang w:val="en-US"/>
      </w:rPr>
    </w:lvl>
    <w:lvl w:ilvl="1">
      <w:start w:val="1"/>
      <w:numFmt w:val="decimal"/>
      <w:lvlText w:val="%1.%2."/>
      <w:lvlJc w:val="left"/>
      <w:pPr>
        <w:ind w:left="1080" w:hanging="360"/>
      </w:pPr>
      <w:rPr>
        <w:lang w:val="en-U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19B73F28"/>
    <w:multiLevelType w:val="multilevel"/>
    <w:tmpl w:val="C4E0509E"/>
    <w:lvl w:ilvl="0">
      <w:start w:val="3"/>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2"/>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4" w15:restartNumberingAfterBreak="0">
    <w:nsid w:val="1DAB62B6"/>
    <w:multiLevelType w:val="multilevel"/>
    <w:tmpl w:val="3514AF84"/>
    <w:lvl w:ilvl="0">
      <w:start w:val="2"/>
      <w:numFmt w:val="decimal"/>
      <w:lvlText w:val="%1."/>
      <w:lvlJc w:val="left"/>
      <w:pPr>
        <w:ind w:left="720" w:hanging="360"/>
      </w:pPr>
      <w:rPr>
        <w:lang w:val="en-US"/>
      </w:rPr>
    </w:lvl>
    <w:lvl w:ilvl="1">
      <w:start w:val="1"/>
      <w:numFmt w:val="decimal"/>
      <w:lvlText w:val="%1.%2."/>
      <w:lvlJc w:val="left"/>
      <w:pPr>
        <w:ind w:left="1080" w:hanging="360"/>
      </w:pPr>
      <w:rPr>
        <w:lang w:val="en-U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25F730EB"/>
    <w:multiLevelType w:val="multilevel"/>
    <w:tmpl w:val="68086102"/>
    <w:lvl w:ilvl="0">
      <w:start w:val="6"/>
      <w:numFmt w:val="decimal"/>
      <w:lvlText w:val="%1."/>
      <w:lvlJc w:val="left"/>
      <w:pPr>
        <w:ind w:left="720" w:hanging="360"/>
      </w:pPr>
      <w:rPr>
        <w:lang w:val="en-US"/>
      </w:rPr>
    </w:lvl>
    <w:lvl w:ilvl="1">
      <w:start w:val="1"/>
      <w:numFmt w:val="decimal"/>
      <w:lvlText w:val="%1.%2."/>
      <w:lvlJc w:val="left"/>
      <w:pPr>
        <w:ind w:left="1080" w:hanging="360"/>
      </w:pPr>
      <w:rPr>
        <w:lang w:val="ru-RU"/>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26DD1CAC"/>
    <w:multiLevelType w:val="hybridMultilevel"/>
    <w:tmpl w:val="75F2427A"/>
    <w:lvl w:ilvl="0" w:tplc="F9A85B8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9FA1B52"/>
    <w:multiLevelType w:val="hybridMultilevel"/>
    <w:tmpl w:val="B0E6F9F8"/>
    <w:lvl w:ilvl="0" w:tplc="20F83D62">
      <w:start w:val="1"/>
      <w:numFmt w:val="decimal"/>
      <w:lvlText w:val="2.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207C30"/>
    <w:multiLevelType w:val="multilevel"/>
    <w:tmpl w:val="2898C458"/>
    <w:lvl w:ilvl="0">
      <w:start w:val="4"/>
      <w:numFmt w:val="decimal"/>
      <w:lvlText w:val="%1."/>
      <w:lvlJc w:val="left"/>
      <w:pPr>
        <w:ind w:left="720" w:hanging="360"/>
      </w:pPr>
      <w:rPr>
        <w:lang w:val="en-US"/>
      </w:rPr>
    </w:lvl>
    <w:lvl w:ilvl="1">
      <w:start w:val="2"/>
      <w:numFmt w:val="decimal"/>
      <w:lvlText w:val="%1.%2."/>
      <w:lvlJc w:val="left"/>
      <w:pPr>
        <w:ind w:left="1080" w:hanging="360"/>
      </w:pPr>
      <w:rPr>
        <w:lang w:val="en-U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2CA56456"/>
    <w:multiLevelType w:val="multilevel"/>
    <w:tmpl w:val="FF9CA7F6"/>
    <w:lvl w:ilvl="0">
      <w:start w:val="9"/>
      <w:numFmt w:val="decimal"/>
      <w:lvlText w:val="%1."/>
      <w:lvlJc w:val="left"/>
      <w:pPr>
        <w:ind w:left="720" w:hanging="360"/>
      </w:pPr>
      <w:rPr>
        <w:lang w:val="en-US"/>
      </w:rPr>
    </w:lvl>
    <w:lvl w:ilvl="1">
      <w:start w:val="1"/>
      <w:numFmt w:val="decimal"/>
      <w:lvlText w:val="%1.%2."/>
      <w:lvlJc w:val="left"/>
      <w:pPr>
        <w:ind w:left="1080" w:hanging="360"/>
      </w:pPr>
      <w:rPr>
        <w:lang w:val="en-U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30AA2141"/>
    <w:multiLevelType w:val="hybridMultilevel"/>
    <w:tmpl w:val="A9B4DCDE"/>
    <w:lvl w:ilvl="0" w:tplc="F0C696A2">
      <w:start w:val="1"/>
      <w:numFmt w:val="decimal"/>
      <w:lvlText w:val="2.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D97BE1"/>
    <w:multiLevelType w:val="multilevel"/>
    <w:tmpl w:val="9656E03C"/>
    <w:lvl w:ilvl="0">
      <w:start w:val="3"/>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6"/>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40A3767E"/>
    <w:multiLevelType w:val="multilevel"/>
    <w:tmpl w:val="430443A4"/>
    <w:lvl w:ilvl="0">
      <w:start w:val="3"/>
      <w:numFmt w:val="decimal"/>
      <w:lvlText w:val="%1."/>
      <w:lvlJc w:val="left"/>
      <w:pPr>
        <w:ind w:left="720" w:hanging="360"/>
      </w:pPr>
      <w:rPr>
        <w:lang w:val="en-US"/>
      </w:rPr>
    </w:lvl>
    <w:lvl w:ilvl="1">
      <w:start w:val="4"/>
      <w:numFmt w:val="decimal"/>
      <w:lvlText w:val="%1.%2."/>
      <w:lvlJc w:val="left"/>
      <w:pPr>
        <w:ind w:left="1080" w:hanging="360"/>
      </w:pPr>
      <w:rPr>
        <w:lang w:val="en-US"/>
      </w:rPr>
    </w:lvl>
    <w:lvl w:ilvl="2">
      <w:start w:val="1"/>
      <w:numFmt w:val="decimal"/>
      <w:lvlText w:val="%1.%2.%3."/>
      <w:lvlJc w:val="left"/>
      <w:pPr>
        <w:ind w:left="1440" w:hanging="360"/>
      </w:pPr>
      <w:rPr>
        <w:lang w:val="en-U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4B966D0A"/>
    <w:multiLevelType w:val="multilevel"/>
    <w:tmpl w:val="C706B38E"/>
    <w:lvl w:ilvl="0">
      <w:start w:val="2"/>
      <w:numFmt w:val="decimal"/>
      <w:lvlText w:val="%1."/>
      <w:lvlJc w:val="left"/>
      <w:pPr>
        <w:ind w:left="720" w:hanging="360"/>
      </w:pPr>
      <w:rPr>
        <w:lang w:val="en-US"/>
      </w:rPr>
    </w:lvl>
    <w:lvl w:ilvl="1">
      <w:start w:val="1"/>
      <w:numFmt w:val="decimal"/>
      <w:lvlText w:val="%1.%2."/>
      <w:lvlJc w:val="left"/>
      <w:pPr>
        <w:ind w:left="1080" w:hanging="360"/>
      </w:pPr>
      <w:rPr>
        <w:lang w:val="en-U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4CEB1E6E"/>
    <w:multiLevelType w:val="hybridMultilevel"/>
    <w:tmpl w:val="2CF634A4"/>
    <w:lvl w:ilvl="0" w:tplc="F0C696A2">
      <w:start w:val="1"/>
      <w:numFmt w:val="decimal"/>
      <w:lvlText w:val="2.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3430DF"/>
    <w:multiLevelType w:val="hybridMultilevel"/>
    <w:tmpl w:val="42BC936A"/>
    <w:lvl w:ilvl="0" w:tplc="F0C696A2">
      <w:start w:val="1"/>
      <w:numFmt w:val="decimal"/>
      <w:lvlText w:val="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15:restartNumberingAfterBreak="0">
    <w:nsid w:val="51C953B4"/>
    <w:multiLevelType w:val="hybridMultilevel"/>
    <w:tmpl w:val="F5A453E8"/>
    <w:lvl w:ilvl="0" w:tplc="20F83D62">
      <w:start w:val="1"/>
      <w:numFmt w:val="decimal"/>
      <w:lvlText w:val="2.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2320E2"/>
    <w:multiLevelType w:val="hybridMultilevel"/>
    <w:tmpl w:val="680CFB62"/>
    <w:lvl w:ilvl="0" w:tplc="F1AE6226">
      <w:start w:val="1"/>
      <w:numFmt w:val="decimal"/>
      <w:lvlText w:val="4.2.%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A23445"/>
    <w:multiLevelType w:val="hybridMultilevel"/>
    <w:tmpl w:val="F800C326"/>
    <w:lvl w:ilvl="0" w:tplc="008084D0">
      <w:start w:val="1"/>
      <w:numFmt w:val="decimal"/>
      <w:lvlText w:val="4.2.%1"/>
      <w:lvlJc w:val="left"/>
      <w:pPr>
        <w:ind w:left="16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4D6CDE"/>
    <w:multiLevelType w:val="multilevel"/>
    <w:tmpl w:val="B25CE83C"/>
    <w:lvl w:ilvl="0">
      <w:start w:val="10"/>
      <w:numFmt w:val="decimal"/>
      <w:lvlText w:val="%1."/>
      <w:lvlJc w:val="left"/>
      <w:pPr>
        <w:ind w:left="720" w:hanging="360"/>
      </w:pPr>
      <w:rPr>
        <w:lang w:val="en-US"/>
      </w:rPr>
    </w:lvl>
    <w:lvl w:ilvl="1">
      <w:start w:val="1"/>
      <w:numFmt w:val="decimal"/>
      <w:lvlText w:val="%1.%2."/>
      <w:lvlJc w:val="left"/>
      <w:pPr>
        <w:ind w:left="1080" w:hanging="360"/>
      </w:pPr>
      <w:rPr>
        <w:lang w:val="ru-RU"/>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63F90503"/>
    <w:multiLevelType w:val="hybridMultilevel"/>
    <w:tmpl w:val="FD36B1E2"/>
    <w:lvl w:ilvl="0" w:tplc="F0C696A2">
      <w:start w:val="1"/>
      <w:numFmt w:val="decimal"/>
      <w:lvlText w:val="2.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055F9E"/>
    <w:multiLevelType w:val="multilevel"/>
    <w:tmpl w:val="2E5023C0"/>
    <w:lvl w:ilvl="0">
      <w:start w:val="5"/>
      <w:numFmt w:val="decimal"/>
      <w:lvlText w:val="%1."/>
      <w:lvlJc w:val="left"/>
      <w:pPr>
        <w:ind w:left="720" w:hanging="360"/>
      </w:pPr>
      <w:rPr>
        <w:lang w:val="en-US"/>
      </w:rPr>
    </w:lvl>
    <w:lvl w:ilvl="1">
      <w:start w:val="1"/>
      <w:numFmt w:val="decimal"/>
      <w:lvlText w:val="%1.%2."/>
      <w:lvlJc w:val="left"/>
      <w:pPr>
        <w:ind w:left="1080" w:hanging="360"/>
      </w:pPr>
      <w:rPr>
        <w:lang w:val="ru-RU"/>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68E156DC"/>
    <w:multiLevelType w:val="hybridMultilevel"/>
    <w:tmpl w:val="0324CDF4"/>
    <w:lvl w:ilvl="0" w:tplc="AE56BF50">
      <w:start w:val="1"/>
      <w:numFmt w:val="decimal"/>
      <w:lvlText w:val="%1."/>
      <w:lvlJc w:val="left"/>
      <w:pPr>
        <w:ind w:left="1211" w:hanging="360"/>
      </w:pPr>
      <w:rPr>
        <w:rFonts w:ascii="Times New Roman" w:hAnsi="Times New Roman" w:cs="Times New Roman"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6B567ECE"/>
    <w:multiLevelType w:val="multilevel"/>
    <w:tmpl w:val="F0C095F4"/>
    <w:lvl w:ilvl="0">
      <w:start w:val="3"/>
      <w:numFmt w:val="decimal"/>
      <w:lvlText w:val="%1."/>
      <w:lvlJc w:val="left"/>
      <w:pPr>
        <w:ind w:left="720" w:hanging="360"/>
      </w:pPr>
      <w:rPr>
        <w:lang w:val="en-US"/>
      </w:rPr>
    </w:lvl>
    <w:lvl w:ilvl="1">
      <w:start w:val="1"/>
      <w:numFmt w:val="decimal"/>
      <w:lvlText w:val="%1.%2."/>
      <w:lvlJc w:val="left"/>
      <w:pPr>
        <w:ind w:left="1080" w:hanging="360"/>
      </w:pPr>
      <w:rPr>
        <w:lang w:val="en-US"/>
      </w:rPr>
    </w:lvl>
    <w:lvl w:ilvl="2">
      <w:start w:val="2"/>
      <w:numFmt w:val="decimal"/>
      <w:lvlText w:val="%1.%2.%3."/>
      <w:lvlJc w:val="left"/>
      <w:pPr>
        <w:ind w:left="1440" w:hanging="360"/>
      </w:pPr>
      <w:rPr>
        <w:lang w:val="en-U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6E6B3C8A"/>
    <w:multiLevelType w:val="hybridMultilevel"/>
    <w:tmpl w:val="62D4C7E8"/>
    <w:lvl w:ilvl="0" w:tplc="6DFE050C">
      <w:start w:val="1"/>
      <w:numFmt w:val="decimal"/>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8E79A3"/>
    <w:multiLevelType w:val="multilevel"/>
    <w:tmpl w:val="5E869FBA"/>
    <w:lvl w:ilvl="0">
      <w:start w:val="3"/>
      <w:numFmt w:val="decimal"/>
      <w:lvlText w:val="%1."/>
      <w:lvlJc w:val="left"/>
      <w:pPr>
        <w:ind w:left="720" w:hanging="360"/>
      </w:pPr>
      <w:rPr>
        <w:lang w:val="en-US"/>
      </w:rPr>
    </w:lvl>
    <w:lvl w:ilvl="1">
      <w:start w:val="3"/>
      <w:numFmt w:val="decimal"/>
      <w:lvlText w:val="%1.%2."/>
      <w:lvlJc w:val="left"/>
      <w:pPr>
        <w:ind w:left="1080" w:hanging="360"/>
      </w:pPr>
      <w:rPr>
        <w:lang w:val="en-US"/>
      </w:rPr>
    </w:lvl>
    <w:lvl w:ilvl="2">
      <w:start w:val="1"/>
      <w:numFmt w:val="decimal"/>
      <w:lvlText w:val="%1.%2.%3."/>
      <w:lvlJc w:val="left"/>
      <w:pPr>
        <w:ind w:left="1440" w:hanging="360"/>
      </w:pPr>
      <w:rPr>
        <w:lang w:val="en-U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72BF51E8"/>
    <w:multiLevelType w:val="hybridMultilevel"/>
    <w:tmpl w:val="F3F4886E"/>
    <w:lvl w:ilvl="0" w:tplc="FFCA7A0E">
      <w:start w:val="1"/>
      <w:numFmt w:val="decimal"/>
      <w:lvlText w:val="11.%1"/>
      <w:lvlJc w:val="left"/>
      <w:pPr>
        <w:ind w:left="221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01333F"/>
    <w:multiLevelType w:val="hybridMultilevel"/>
    <w:tmpl w:val="FAFC5314"/>
    <w:lvl w:ilvl="0" w:tplc="25E4E4FA">
      <w:start w:val="3"/>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1"/>
  </w:num>
  <w:num w:numId="3">
    <w:abstractNumId w:val="23"/>
  </w:num>
  <w:num w:numId="4">
    <w:abstractNumId w:val="25"/>
  </w:num>
  <w:num w:numId="5">
    <w:abstractNumId w:val="12"/>
  </w:num>
  <w:num w:numId="6">
    <w:abstractNumId w:val="8"/>
  </w:num>
  <w:num w:numId="7">
    <w:abstractNumId w:val="21"/>
  </w:num>
  <w:num w:numId="8">
    <w:abstractNumId w:val="5"/>
  </w:num>
  <w:num w:numId="9">
    <w:abstractNumId w:val="2"/>
  </w:num>
  <w:num w:numId="10">
    <w:abstractNumId w:val="0"/>
  </w:num>
  <w:num w:numId="11">
    <w:abstractNumId w:val="9"/>
  </w:num>
  <w:num w:numId="12">
    <w:abstractNumId w:val="19"/>
  </w:num>
  <w:num w:numId="13">
    <w:abstractNumId w:val="13"/>
  </w:num>
  <w:num w:numId="14">
    <w:abstractNumId w:val="22"/>
  </w:num>
  <w:num w:numId="15">
    <w:abstractNumId w:val="7"/>
  </w:num>
  <w:num w:numId="16">
    <w:abstractNumId w:val="16"/>
  </w:num>
  <w:num w:numId="17">
    <w:abstractNumId w:val="27"/>
  </w:num>
  <w:num w:numId="18">
    <w:abstractNumId w:val="6"/>
  </w:num>
  <w:num w:numId="19">
    <w:abstractNumId w:val="10"/>
  </w:num>
  <w:num w:numId="20">
    <w:abstractNumId w:val="15"/>
  </w:num>
  <w:num w:numId="21">
    <w:abstractNumId w:val="20"/>
  </w:num>
  <w:num w:numId="22">
    <w:abstractNumId w:val="14"/>
  </w:num>
  <w:num w:numId="23">
    <w:abstractNumId w:val="3"/>
  </w:num>
  <w:num w:numId="24">
    <w:abstractNumId w:val="24"/>
  </w:num>
  <w:num w:numId="25">
    <w:abstractNumId w:val="17"/>
  </w:num>
  <w:num w:numId="26">
    <w:abstractNumId w:val="11"/>
  </w:num>
  <w:num w:numId="27">
    <w:abstractNumId w:val="18"/>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5F"/>
    <w:rsid w:val="000071B6"/>
    <w:rsid w:val="0001138E"/>
    <w:rsid w:val="00034D00"/>
    <w:rsid w:val="00061B73"/>
    <w:rsid w:val="000753F9"/>
    <w:rsid w:val="00091890"/>
    <w:rsid w:val="000C4C6E"/>
    <w:rsid w:val="000C5ED4"/>
    <w:rsid w:val="000D28E2"/>
    <w:rsid w:val="000F431B"/>
    <w:rsid w:val="000F582B"/>
    <w:rsid w:val="00101D7F"/>
    <w:rsid w:val="0010451F"/>
    <w:rsid w:val="001242CE"/>
    <w:rsid w:val="00126741"/>
    <w:rsid w:val="0012736A"/>
    <w:rsid w:val="00133F62"/>
    <w:rsid w:val="00134194"/>
    <w:rsid w:val="00150FF7"/>
    <w:rsid w:val="0018035C"/>
    <w:rsid w:val="001A32CD"/>
    <w:rsid w:val="001A6E1B"/>
    <w:rsid w:val="001B492D"/>
    <w:rsid w:val="001C64E1"/>
    <w:rsid w:val="001D65AE"/>
    <w:rsid w:val="001D6C2B"/>
    <w:rsid w:val="001F3DAF"/>
    <w:rsid w:val="00234F90"/>
    <w:rsid w:val="002632AA"/>
    <w:rsid w:val="00280F83"/>
    <w:rsid w:val="00282A91"/>
    <w:rsid w:val="00286D71"/>
    <w:rsid w:val="002B4162"/>
    <w:rsid w:val="002B6AEF"/>
    <w:rsid w:val="002D6DD3"/>
    <w:rsid w:val="003456FF"/>
    <w:rsid w:val="00363E89"/>
    <w:rsid w:val="00364428"/>
    <w:rsid w:val="003701A9"/>
    <w:rsid w:val="00377EB4"/>
    <w:rsid w:val="00382517"/>
    <w:rsid w:val="003A6C35"/>
    <w:rsid w:val="003B6BED"/>
    <w:rsid w:val="003B72D5"/>
    <w:rsid w:val="003C586D"/>
    <w:rsid w:val="003E7FA8"/>
    <w:rsid w:val="00416AAD"/>
    <w:rsid w:val="00427933"/>
    <w:rsid w:val="0043431E"/>
    <w:rsid w:val="0044362F"/>
    <w:rsid w:val="004525C7"/>
    <w:rsid w:val="004949B5"/>
    <w:rsid w:val="004E00D4"/>
    <w:rsid w:val="004E4C91"/>
    <w:rsid w:val="004F6358"/>
    <w:rsid w:val="00502E57"/>
    <w:rsid w:val="00514131"/>
    <w:rsid w:val="00524A7A"/>
    <w:rsid w:val="005276F5"/>
    <w:rsid w:val="0053674A"/>
    <w:rsid w:val="00567033"/>
    <w:rsid w:val="00575C40"/>
    <w:rsid w:val="00584484"/>
    <w:rsid w:val="00594E23"/>
    <w:rsid w:val="005B797E"/>
    <w:rsid w:val="005D23E2"/>
    <w:rsid w:val="005D70CF"/>
    <w:rsid w:val="005F0811"/>
    <w:rsid w:val="0062044A"/>
    <w:rsid w:val="00627A17"/>
    <w:rsid w:val="00631DDE"/>
    <w:rsid w:val="00632742"/>
    <w:rsid w:val="0064050A"/>
    <w:rsid w:val="00641A33"/>
    <w:rsid w:val="00651A4D"/>
    <w:rsid w:val="00675D4E"/>
    <w:rsid w:val="006806FF"/>
    <w:rsid w:val="0069246D"/>
    <w:rsid w:val="0069510B"/>
    <w:rsid w:val="006A111E"/>
    <w:rsid w:val="006B71EF"/>
    <w:rsid w:val="006E55F7"/>
    <w:rsid w:val="007323E6"/>
    <w:rsid w:val="00746E02"/>
    <w:rsid w:val="0074773B"/>
    <w:rsid w:val="007726B1"/>
    <w:rsid w:val="00773A17"/>
    <w:rsid w:val="007876DD"/>
    <w:rsid w:val="007A75C8"/>
    <w:rsid w:val="007B1455"/>
    <w:rsid w:val="007B4074"/>
    <w:rsid w:val="007D211A"/>
    <w:rsid w:val="008117E4"/>
    <w:rsid w:val="00813BB9"/>
    <w:rsid w:val="00823DC9"/>
    <w:rsid w:val="00840F9C"/>
    <w:rsid w:val="008611E0"/>
    <w:rsid w:val="00871620"/>
    <w:rsid w:val="00872DF5"/>
    <w:rsid w:val="008815F6"/>
    <w:rsid w:val="00881614"/>
    <w:rsid w:val="00883C48"/>
    <w:rsid w:val="00886A8F"/>
    <w:rsid w:val="008A38C7"/>
    <w:rsid w:val="008C3938"/>
    <w:rsid w:val="008D134A"/>
    <w:rsid w:val="0090223B"/>
    <w:rsid w:val="00906F8F"/>
    <w:rsid w:val="0091125A"/>
    <w:rsid w:val="00917437"/>
    <w:rsid w:val="00935532"/>
    <w:rsid w:val="009542B1"/>
    <w:rsid w:val="009633B8"/>
    <w:rsid w:val="009A0A3A"/>
    <w:rsid w:val="009B608A"/>
    <w:rsid w:val="009F4993"/>
    <w:rsid w:val="00A13D22"/>
    <w:rsid w:val="00A42710"/>
    <w:rsid w:val="00A45609"/>
    <w:rsid w:val="00A63CE7"/>
    <w:rsid w:val="00A82CD5"/>
    <w:rsid w:val="00A9560D"/>
    <w:rsid w:val="00AE1163"/>
    <w:rsid w:val="00B01A54"/>
    <w:rsid w:val="00B31DD4"/>
    <w:rsid w:val="00B54EA0"/>
    <w:rsid w:val="00B579C6"/>
    <w:rsid w:val="00B676ED"/>
    <w:rsid w:val="00BA2EE7"/>
    <w:rsid w:val="00BB7A5C"/>
    <w:rsid w:val="00BC245C"/>
    <w:rsid w:val="00BC6CA9"/>
    <w:rsid w:val="00BD0DAD"/>
    <w:rsid w:val="00BF2CCD"/>
    <w:rsid w:val="00C23D23"/>
    <w:rsid w:val="00C26731"/>
    <w:rsid w:val="00C33F5A"/>
    <w:rsid w:val="00C37CA8"/>
    <w:rsid w:val="00C55D06"/>
    <w:rsid w:val="00C734DE"/>
    <w:rsid w:val="00C90D12"/>
    <w:rsid w:val="00C91BF4"/>
    <w:rsid w:val="00C96AFA"/>
    <w:rsid w:val="00C979A9"/>
    <w:rsid w:val="00CA4DBC"/>
    <w:rsid w:val="00CC6D93"/>
    <w:rsid w:val="00CD6875"/>
    <w:rsid w:val="00CD6DD6"/>
    <w:rsid w:val="00CE2B5F"/>
    <w:rsid w:val="00CE3D2D"/>
    <w:rsid w:val="00CE5ECA"/>
    <w:rsid w:val="00CF211F"/>
    <w:rsid w:val="00D02A05"/>
    <w:rsid w:val="00D05DDA"/>
    <w:rsid w:val="00D14549"/>
    <w:rsid w:val="00D1597A"/>
    <w:rsid w:val="00D232B3"/>
    <w:rsid w:val="00D70AE4"/>
    <w:rsid w:val="00D72E2B"/>
    <w:rsid w:val="00D765FB"/>
    <w:rsid w:val="00DD202A"/>
    <w:rsid w:val="00DD38CC"/>
    <w:rsid w:val="00DD47C3"/>
    <w:rsid w:val="00DD6407"/>
    <w:rsid w:val="00DE4EBA"/>
    <w:rsid w:val="00DF3A1C"/>
    <w:rsid w:val="00E00DDD"/>
    <w:rsid w:val="00E27080"/>
    <w:rsid w:val="00E27BF8"/>
    <w:rsid w:val="00E42BED"/>
    <w:rsid w:val="00E5017F"/>
    <w:rsid w:val="00E634EF"/>
    <w:rsid w:val="00E66983"/>
    <w:rsid w:val="00E77FB4"/>
    <w:rsid w:val="00E91E6E"/>
    <w:rsid w:val="00E92C73"/>
    <w:rsid w:val="00EB1EE1"/>
    <w:rsid w:val="00EF7F3E"/>
    <w:rsid w:val="00F068D0"/>
    <w:rsid w:val="00F20B3E"/>
    <w:rsid w:val="00F260EA"/>
    <w:rsid w:val="00F37888"/>
    <w:rsid w:val="00F4032C"/>
    <w:rsid w:val="00F4263F"/>
    <w:rsid w:val="00F5280B"/>
    <w:rsid w:val="00F54B34"/>
    <w:rsid w:val="00F75A6F"/>
    <w:rsid w:val="00FE0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553B2"/>
  <w15:docId w15:val="{C2A532B7-FEF1-4745-A793-EF86E1EC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82CD5"/>
    <w:pPr>
      <w:widowControl w:val="0"/>
      <w:suppressAutoHyphens/>
      <w:autoSpaceDN w:val="0"/>
      <w:textAlignment w:val="baseline"/>
    </w:pPr>
    <w:rPr>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82CD5"/>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rsid w:val="00A82CD5"/>
    <w:pPr>
      <w:keepNext/>
      <w:spacing w:before="240" w:after="120"/>
    </w:pPr>
    <w:rPr>
      <w:rFonts w:ascii="Arial" w:eastAsia="Microsoft YaHei" w:hAnsi="Arial"/>
      <w:sz w:val="28"/>
      <w:szCs w:val="28"/>
    </w:rPr>
  </w:style>
  <w:style w:type="paragraph" w:customStyle="1" w:styleId="Textbody">
    <w:name w:val="Text body"/>
    <w:basedOn w:val="Standard"/>
    <w:rsid w:val="00A82CD5"/>
    <w:pPr>
      <w:spacing w:after="120"/>
    </w:pPr>
  </w:style>
  <w:style w:type="paragraph" w:styleId="a3">
    <w:name w:val="List"/>
    <w:basedOn w:val="Textbody"/>
    <w:rsid w:val="00A82CD5"/>
  </w:style>
  <w:style w:type="paragraph" w:styleId="a4">
    <w:name w:val="caption"/>
    <w:basedOn w:val="Standard"/>
    <w:rsid w:val="00A82CD5"/>
    <w:pPr>
      <w:suppressLineNumbers/>
      <w:spacing w:before="120" w:after="120"/>
    </w:pPr>
    <w:rPr>
      <w:i/>
      <w:iCs/>
    </w:rPr>
  </w:style>
  <w:style w:type="paragraph" w:customStyle="1" w:styleId="Index">
    <w:name w:val="Index"/>
    <w:basedOn w:val="Standard"/>
    <w:rsid w:val="00A82CD5"/>
    <w:pPr>
      <w:suppressLineNumbers/>
    </w:pPr>
  </w:style>
  <w:style w:type="paragraph" w:customStyle="1" w:styleId="TableContents">
    <w:name w:val="Table Contents"/>
    <w:basedOn w:val="Standard"/>
    <w:rsid w:val="00A82CD5"/>
    <w:pPr>
      <w:suppressLineNumbers/>
    </w:pPr>
  </w:style>
  <w:style w:type="paragraph" w:customStyle="1" w:styleId="TableHeading">
    <w:name w:val="Table Heading"/>
    <w:basedOn w:val="TableContents"/>
    <w:rsid w:val="00A82CD5"/>
    <w:pPr>
      <w:jc w:val="center"/>
    </w:pPr>
    <w:rPr>
      <w:b/>
      <w:bCs/>
    </w:rPr>
  </w:style>
  <w:style w:type="character" w:customStyle="1" w:styleId="NumberingSymbols">
    <w:name w:val="Numbering Symbols"/>
    <w:rsid w:val="00A82CD5"/>
    <w:rPr>
      <w:lang w:val="en-US"/>
    </w:rPr>
  </w:style>
  <w:style w:type="character" w:customStyle="1" w:styleId="BulletSymbols">
    <w:name w:val="Bullet Symbols"/>
    <w:rsid w:val="00A82CD5"/>
    <w:rPr>
      <w:rFonts w:ascii="OpenSymbol" w:eastAsia="OpenSymbol" w:hAnsi="OpenSymbol" w:cs="OpenSymbol"/>
    </w:rPr>
  </w:style>
  <w:style w:type="character" w:customStyle="1" w:styleId="Internetlink">
    <w:name w:val="Internet link"/>
    <w:rsid w:val="00A82CD5"/>
    <w:rPr>
      <w:color w:val="000080"/>
      <w:u w:val="single"/>
    </w:rPr>
  </w:style>
  <w:style w:type="paragraph" w:styleId="a5">
    <w:name w:val="annotation text"/>
    <w:basedOn w:val="a"/>
    <w:rsid w:val="00A82CD5"/>
    <w:rPr>
      <w:sz w:val="20"/>
      <w:szCs w:val="18"/>
    </w:rPr>
  </w:style>
  <w:style w:type="character" w:customStyle="1" w:styleId="a6">
    <w:name w:val="Текст примечания Знак"/>
    <w:rsid w:val="00A82CD5"/>
    <w:rPr>
      <w:sz w:val="20"/>
      <w:szCs w:val="18"/>
    </w:rPr>
  </w:style>
  <w:style w:type="character" w:styleId="a7">
    <w:name w:val="annotation reference"/>
    <w:rsid w:val="00A82CD5"/>
    <w:rPr>
      <w:sz w:val="16"/>
      <w:szCs w:val="16"/>
    </w:rPr>
  </w:style>
  <w:style w:type="paragraph" w:styleId="a8">
    <w:name w:val="Balloon Text"/>
    <w:basedOn w:val="a"/>
    <w:rsid w:val="00A82CD5"/>
    <w:rPr>
      <w:rFonts w:ascii="Segoe UI" w:hAnsi="Segoe UI"/>
      <w:sz w:val="18"/>
      <w:szCs w:val="16"/>
    </w:rPr>
  </w:style>
  <w:style w:type="character" w:customStyle="1" w:styleId="a9">
    <w:name w:val="Текст выноски Знак"/>
    <w:rsid w:val="00A82CD5"/>
    <w:rPr>
      <w:rFonts w:ascii="Segoe UI" w:hAnsi="Segoe UI"/>
      <w:sz w:val="18"/>
      <w:szCs w:val="16"/>
    </w:rPr>
  </w:style>
  <w:style w:type="paragraph" w:styleId="aa">
    <w:name w:val="annotation subject"/>
    <w:basedOn w:val="a5"/>
    <w:next w:val="a5"/>
    <w:rsid w:val="00A82CD5"/>
    <w:rPr>
      <w:b/>
      <w:bCs/>
    </w:rPr>
  </w:style>
  <w:style w:type="character" w:customStyle="1" w:styleId="1">
    <w:name w:val="Текст примечания Знак1"/>
    <w:rsid w:val="00A82CD5"/>
    <w:rPr>
      <w:sz w:val="20"/>
      <w:szCs w:val="18"/>
    </w:rPr>
  </w:style>
  <w:style w:type="character" w:customStyle="1" w:styleId="ab">
    <w:name w:val="Тема примечания Знак"/>
    <w:rsid w:val="00A82CD5"/>
    <w:rPr>
      <w:b/>
      <w:bCs/>
      <w:sz w:val="20"/>
      <w:szCs w:val="18"/>
    </w:rPr>
  </w:style>
  <w:style w:type="paragraph" w:styleId="ac">
    <w:name w:val="footer"/>
    <w:basedOn w:val="a"/>
    <w:link w:val="ad"/>
    <w:uiPriority w:val="99"/>
    <w:rsid w:val="00524A7A"/>
    <w:pPr>
      <w:tabs>
        <w:tab w:val="center" w:pos="4677"/>
        <w:tab w:val="right" w:pos="9355"/>
      </w:tabs>
      <w:suppressAutoHyphens w:val="0"/>
      <w:autoSpaceDE w:val="0"/>
      <w:adjustRightInd w:val="0"/>
      <w:textAlignment w:val="auto"/>
    </w:pPr>
    <w:rPr>
      <w:rFonts w:eastAsia="Times New Roman" w:cs="Times New Roman"/>
      <w:kern w:val="0"/>
      <w:sz w:val="20"/>
      <w:szCs w:val="20"/>
      <w:lang w:eastAsia="ru-RU" w:bidi="ar-SA"/>
    </w:rPr>
  </w:style>
  <w:style w:type="character" w:customStyle="1" w:styleId="ad">
    <w:name w:val="Нижний колонтитул Знак"/>
    <w:link w:val="ac"/>
    <w:uiPriority w:val="99"/>
    <w:rsid w:val="00524A7A"/>
    <w:rPr>
      <w:rFonts w:eastAsia="Times New Roman" w:cs="Times New Roman"/>
    </w:rPr>
  </w:style>
  <w:style w:type="paragraph" w:styleId="ae">
    <w:name w:val="Body Text"/>
    <w:basedOn w:val="a"/>
    <w:link w:val="af"/>
    <w:uiPriority w:val="99"/>
    <w:rsid w:val="00524A7A"/>
    <w:pPr>
      <w:widowControl/>
      <w:suppressAutoHyphens w:val="0"/>
      <w:autoSpaceDN/>
      <w:jc w:val="both"/>
      <w:textAlignment w:val="auto"/>
    </w:pPr>
    <w:rPr>
      <w:rFonts w:eastAsia="Times New Roman" w:cs="Times New Roman"/>
      <w:kern w:val="0"/>
      <w:sz w:val="20"/>
      <w:szCs w:val="20"/>
      <w:lang w:eastAsia="ru-RU" w:bidi="ar-SA"/>
    </w:rPr>
  </w:style>
  <w:style w:type="character" w:customStyle="1" w:styleId="af">
    <w:name w:val="Основной текст Знак"/>
    <w:link w:val="ae"/>
    <w:uiPriority w:val="99"/>
    <w:rsid w:val="00524A7A"/>
    <w:rPr>
      <w:rFonts w:eastAsia="Times New Roman" w:cs="Times New Roman"/>
    </w:rPr>
  </w:style>
  <w:style w:type="paragraph" w:customStyle="1" w:styleId="Default">
    <w:name w:val="Default"/>
    <w:rsid w:val="009633B8"/>
    <w:pPr>
      <w:widowControl w:val="0"/>
      <w:autoSpaceDE w:val="0"/>
      <w:autoSpaceDN w:val="0"/>
      <w:adjustRightInd w:val="0"/>
    </w:pPr>
    <w:rPr>
      <w:rFonts w:ascii="Arial" w:eastAsiaTheme="minorEastAsia" w:hAnsi="Arial" w:cs="Arial"/>
      <w:color w:val="000000"/>
      <w:sz w:val="24"/>
      <w:szCs w:val="24"/>
    </w:rPr>
  </w:style>
  <w:style w:type="paragraph" w:customStyle="1" w:styleId="ConsPlusNormal">
    <w:name w:val="ConsPlusNormal"/>
    <w:rsid w:val="00D14549"/>
    <w:pPr>
      <w:widowControl w:val="0"/>
      <w:autoSpaceDE w:val="0"/>
      <w:autoSpaceDN w:val="0"/>
      <w:adjustRightInd w:val="0"/>
      <w:ind w:firstLine="720"/>
    </w:pPr>
    <w:rPr>
      <w:rFonts w:ascii="Arial" w:eastAsia="Times New Roman" w:hAnsi="Arial" w:cs="Arial"/>
    </w:rPr>
  </w:style>
  <w:style w:type="paragraph" w:styleId="af0">
    <w:name w:val="List Paragraph"/>
    <w:basedOn w:val="a"/>
    <w:uiPriority w:val="34"/>
    <w:qFormat/>
    <w:rsid w:val="00150FF7"/>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eastAsia="en-US" w:bidi="ar-SA"/>
    </w:rPr>
  </w:style>
  <w:style w:type="character" w:styleId="af1">
    <w:name w:val="Hyperlink"/>
    <w:basedOn w:val="a0"/>
    <w:uiPriority w:val="99"/>
    <w:unhideWhenUsed/>
    <w:rsid w:val="00150FF7"/>
    <w:rPr>
      <w:color w:val="0000FF" w:themeColor="hyperlink"/>
      <w:u w:val="single"/>
    </w:rPr>
  </w:style>
  <w:style w:type="character" w:customStyle="1" w:styleId="2">
    <w:name w:val="Основной текст (2)_"/>
    <w:basedOn w:val="a0"/>
    <w:link w:val="20"/>
    <w:locked/>
    <w:rsid w:val="007A75C8"/>
    <w:rPr>
      <w:rFonts w:ascii="Lucida Sans Unicode" w:hAnsi="Lucida Sans Unicode" w:cs="Lucida Sans Unicode"/>
      <w:i/>
      <w:iCs/>
      <w:sz w:val="9"/>
      <w:szCs w:val="9"/>
      <w:shd w:val="clear" w:color="auto" w:fill="FFFFFF"/>
    </w:rPr>
  </w:style>
  <w:style w:type="paragraph" w:customStyle="1" w:styleId="20">
    <w:name w:val="Основной текст (2)"/>
    <w:basedOn w:val="a"/>
    <w:link w:val="2"/>
    <w:rsid w:val="007A75C8"/>
    <w:pPr>
      <w:shd w:val="clear" w:color="auto" w:fill="FFFFFF"/>
      <w:suppressAutoHyphens w:val="0"/>
      <w:autoSpaceDN/>
      <w:spacing w:after="60" w:line="240" w:lineRule="atLeast"/>
      <w:textAlignment w:val="auto"/>
    </w:pPr>
    <w:rPr>
      <w:rFonts w:ascii="Lucida Sans Unicode" w:hAnsi="Lucida Sans Unicode" w:cs="Lucida Sans Unicode"/>
      <w:i/>
      <w:iCs/>
      <w:kern w:val="0"/>
      <w:sz w:val="9"/>
      <w:szCs w:val="9"/>
      <w:lang w:eastAsia="ru-RU" w:bidi="ar-SA"/>
    </w:rPr>
  </w:style>
  <w:style w:type="character" w:customStyle="1" w:styleId="wmi-callto">
    <w:name w:val="wmi-callto"/>
    <w:basedOn w:val="a0"/>
    <w:rsid w:val="00911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s-tume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5480</Words>
  <Characters>31237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36644</CharactersWithSpaces>
  <SharedDoc>false</SharedDoc>
  <HLinks>
    <vt:vector size="12" baseType="variant">
      <vt:variant>
        <vt:i4>2818058</vt:i4>
      </vt:variant>
      <vt:variant>
        <vt:i4>6</vt:i4>
      </vt:variant>
      <vt:variant>
        <vt:i4>0</vt:i4>
      </vt:variant>
      <vt:variant>
        <vt:i4>5</vt:i4>
      </vt:variant>
      <vt:variant>
        <vt:lpwstr>mailto:office-drte@bashrts.bashkirenergo.ru</vt:lpwstr>
      </vt:variant>
      <vt:variant>
        <vt:lpwstr/>
      </vt:variant>
      <vt:variant>
        <vt:i4>2818058</vt:i4>
      </vt:variant>
      <vt:variant>
        <vt:i4>3</vt:i4>
      </vt:variant>
      <vt:variant>
        <vt:i4>0</vt:i4>
      </vt:variant>
      <vt:variant>
        <vt:i4>5</vt:i4>
      </vt:variant>
      <vt:variant>
        <vt:lpwstr>mailto:office-drte@bashrts.bashkirenergo.ru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Четвертных</dc:creator>
  <cp:lastModifiedBy>Дмитрий Ченский</cp:lastModifiedBy>
  <cp:revision>3</cp:revision>
  <cp:lastPrinted>2017-12-22T05:48:00Z</cp:lastPrinted>
  <dcterms:created xsi:type="dcterms:W3CDTF">2019-02-21T04:26:00Z</dcterms:created>
  <dcterms:modified xsi:type="dcterms:W3CDTF">2019-02-21T04:30:00Z</dcterms:modified>
</cp:coreProperties>
</file>